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atLeast"/>
        <w:jc w:val="left"/>
        <w:rPr>
          <w:rFonts w:hint="default" w:ascii="仿宋_GB2312" w:hAnsi="Verdana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Verdana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仿宋_GB2312" w:hAnsi="Verdana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1：</w:t>
      </w:r>
    </w:p>
    <w:p>
      <w:pPr>
        <w:widowControl/>
        <w:shd w:val="clear" w:color="auto" w:fill="FFFFFF"/>
        <w:spacing w:line="600" w:lineRule="atLeast"/>
        <w:ind w:firstLine="200"/>
        <w:jc w:val="center"/>
        <w:rPr>
          <w:rFonts w:hint="eastAsia" w:ascii="仿宋_GB2312" w:hAnsi="Verdana" w:eastAsia="仿宋_GB2312" w:cs="仿宋_GB2312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仿宋_GB2312" w:hAnsi="Verdana" w:eastAsia="仿宋_GB2312" w:cs="仿宋_GB2312"/>
          <w:b/>
          <w:bCs/>
          <w:color w:val="000000"/>
          <w:kern w:val="0"/>
          <w:sz w:val="36"/>
          <w:szCs w:val="36"/>
          <w:shd w:val="clear" w:color="auto" w:fill="FFFFFF"/>
          <w:lang w:eastAsia="zh-CN"/>
        </w:rPr>
        <w:t>万宁</w:t>
      </w:r>
      <w:r>
        <w:rPr>
          <w:rFonts w:hint="eastAsia" w:ascii="仿宋_GB2312" w:hAnsi="Verdana" w:eastAsia="仿宋_GB2312" w:cs="仿宋_GB2312"/>
          <w:b/>
          <w:bCs/>
          <w:color w:val="000000"/>
          <w:kern w:val="0"/>
          <w:sz w:val="36"/>
          <w:szCs w:val="36"/>
          <w:shd w:val="clear" w:color="auto" w:fill="FFFFFF"/>
        </w:rPr>
        <w:t>市烟草制品零售点合理布局规划听证会</w:t>
      </w:r>
    </w:p>
    <w:p>
      <w:pPr>
        <w:widowControl/>
        <w:shd w:val="clear" w:color="auto" w:fill="FFFFFF"/>
        <w:spacing w:line="600" w:lineRule="atLeast"/>
        <w:ind w:firstLine="200"/>
        <w:jc w:val="center"/>
        <w:rPr>
          <w:rFonts w:ascii="仿宋_GB2312" w:hAnsi="Verdana" w:eastAsia="仿宋_GB2312" w:cs="仿宋_GB2312"/>
          <w:b/>
          <w:bCs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仿宋_GB2312" w:hAnsi="Verdana" w:eastAsia="仿宋_GB2312" w:cs="仿宋_GB2312"/>
          <w:b/>
          <w:bCs/>
          <w:color w:val="000000"/>
          <w:kern w:val="0"/>
          <w:sz w:val="36"/>
          <w:szCs w:val="36"/>
          <w:shd w:val="clear" w:color="auto" w:fill="FFFFFF"/>
        </w:rPr>
        <w:t>参加人报名表</w:t>
      </w:r>
    </w:p>
    <w:tbl>
      <w:tblPr>
        <w:tblStyle w:val="3"/>
        <w:tblW w:w="9870" w:type="dxa"/>
        <w:tblInd w:w="-5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335"/>
        <w:gridCol w:w="921"/>
        <w:gridCol w:w="1059"/>
        <w:gridCol w:w="1170"/>
        <w:gridCol w:w="1320"/>
        <w:gridCol w:w="1545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440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1059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70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年龄</w:t>
            </w:r>
          </w:p>
        </w:tc>
        <w:tc>
          <w:tcPr>
            <w:tcW w:w="1320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45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文化程度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1440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政治面貌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21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籍贯</w:t>
            </w:r>
          </w:p>
        </w:tc>
        <w:tc>
          <w:tcPr>
            <w:tcW w:w="2229" w:type="dxa"/>
            <w:gridSpan w:val="2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身份证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号码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1440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工作单位</w:t>
            </w:r>
          </w:p>
        </w:tc>
        <w:tc>
          <w:tcPr>
            <w:tcW w:w="2256" w:type="dxa"/>
            <w:gridSpan w:val="2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59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1170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其他社会职务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0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单位地址</w:t>
            </w:r>
          </w:p>
        </w:tc>
        <w:tc>
          <w:tcPr>
            <w:tcW w:w="4485" w:type="dxa"/>
            <w:gridSpan w:val="4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20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电话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440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电子邮箱</w:t>
            </w:r>
          </w:p>
        </w:tc>
        <w:tc>
          <w:tcPr>
            <w:tcW w:w="8430" w:type="dxa"/>
            <w:gridSpan w:val="7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4" w:hRule="atLeast"/>
        </w:trPr>
        <w:tc>
          <w:tcPr>
            <w:tcW w:w="1440" w:type="dxa"/>
            <w:vAlign w:val="center"/>
          </w:tcPr>
          <w:p>
            <w:pPr>
              <w:widowControl/>
              <w:spacing w:line="600" w:lineRule="atLeast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陈述意见观点和理由</w:t>
            </w:r>
          </w:p>
        </w:tc>
        <w:tc>
          <w:tcPr>
            <w:tcW w:w="8430" w:type="dxa"/>
            <w:gridSpan w:val="7"/>
            <w:vAlign w:val="center"/>
          </w:tcPr>
          <w:p>
            <w:pPr>
              <w:widowControl/>
              <w:spacing w:line="600" w:lineRule="atLeast"/>
              <w:jc w:val="left"/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观点：</w:t>
            </w:r>
          </w:p>
          <w:p>
            <w:pPr>
              <w:widowControl/>
              <w:spacing w:line="600" w:lineRule="atLeast"/>
              <w:jc w:val="left"/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pacing w:line="600" w:lineRule="atLeast"/>
              <w:jc w:val="left"/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理由：</w:t>
            </w:r>
          </w:p>
          <w:p>
            <w:pPr>
              <w:widowControl/>
              <w:spacing w:line="600" w:lineRule="atLeast"/>
              <w:jc w:val="left"/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pacing w:line="600" w:lineRule="atLeast"/>
              <w:jc w:val="left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签名：                      时间：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  <w:t>筛选意见</w:t>
            </w:r>
          </w:p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430" w:type="dxa"/>
            <w:gridSpan w:val="7"/>
            <w:vAlign w:val="center"/>
          </w:tcPr>
          <w:p>
            <w:pPr>
              <w:widowControl/>
              <w:spacing w:line="600" w:lineRule="atLeast"/>
              <w:jc w:val="center"/>
              <w:rPr>
                <w:rFonts w:ascii="仿宋_GB2312" w:hAnsi="Verdana" w:eastAsia="仿宋_GB2312" w:cs="仿宋_GB2312"/>
                <w:color w:val="000000"/>
                <w:kern w:val="0"/>
                <w:sz w:val="28"/>
                <w:szCs w:val="28"/>
                <w:shd w:val="clear" w:color="auto" w:fill="FFFFFF"/>
              </w:rPr>
            </w:pPr>
          </w:p>
        </w:tc>
      </w:tr>
    </w:tbl>
    <w:p>
      <w:pPr>
        <w:widowControl/>
        <w:shd w:val="clear" w:color="auto" w:fill="FFFFFF"/>
        <w:spacing w:line="600" w:lineRule="atLeast"/>
        <w:ind w:left="-86" w:leftChars="-65" w:right="-932" w:rightChars="-444" w:hanging="50" w:hangingChars="21"/>
      </w:pPr>
      <w:r>
        <w:rPr>
          <w:rFonts w:hint="eastAsia" w:ascii="仿宋_GB2312" w:hAnsi="Verdana" w:eastAsia="仿宋_GB2312" w:cs="仿宋_GB2312"/>
          <w:color w:val="000000"/>
          <w:kern w:val="0"/>
          <w:sz w:val="24"/>
          <w:shd w:val="clear" w:color="auto" w:fill="FFFFFF"/>
        </w:rPr>
        <w:t>说明：听证会旁听人员名单确定后，“姓名”、“工作单位”两项内容将向社会公告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AC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2021-07-13T07:26:41Z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D60C1195284B46A2A93A162E29E2242E</vt:lpwstr>
  </property>
</Properties>
</file>