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Spec="center" w:tblpY="1751"/>
        <w:tblOverlap w:val="never"/>
        <w:tblW w:w="14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746"/>
        <w:gridCol w:w="1834"/>
        <w:gridCol w:w="1587"/>
        <w:gridCol w:w="2013"/>
        <w:gridCol w:w="1512"/>
        <w:gridCol w:w="1567"/>
        <w:gridCol w:w="1983"/>
      </w:tblGrid>
      <w:tr w:rsidR="00B82E97" w14:paraId="72D9FCD4" w14:textId="77777777" w:rsidTr="00C0621F">
        <w:trPr>
          <w:trHeight w:val="1225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46F7E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90A53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招聘单位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19B3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7499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E88E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调整后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A1AB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开考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比例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19FC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审核通过人数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6BAB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B82E97" w14:paraId="28EB8B29" w14:textId="77777777" w:rsidTr="00C0621F">
        <w:trPr>
          <w:trHeight w:val="624"/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304E5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8C32D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CE8C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CA23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178D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292E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E841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1032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B82E97" w14:paraId="19DF7C2F" w14:textId="77777777" w:rsidTr="00C0621F">
        <w:trPr>
          <w:trHeight w:val="134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563C4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848F5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万宁市人民医院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9553A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0101-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内科医师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AF1F6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13932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959C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00E8C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3ED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取消招聘</w:t>
            </w:r>
          </w:p>
        </w:tc>
      </w:tr>
      <w:tr w:rsidR="00B82E97" w14:paraId="2FC208CC" w14:textId="77777777" w:rsidTr="00C0621F">
        <w:trPr>
          <w:trHeight w:val="134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ADBA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97037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万宁市人民医院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3BB7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0103-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重症医学科医师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9D72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F19C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1417C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1EC15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58953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取消招聘</w:t>
            </w:r>
          </w:p>
        </w:tc>
      </w:tr>
      <w:tr w:rsidR="00B82E97" w14:paraId="405D7869" w14:textId="77777777" w:rsidTr="00C0621F">
        <w:trPr>
          <w:trHeight w:val="1355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03195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4F762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万宁市人民医院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5DA3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0104-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影像医师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5981A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524B7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04B3D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35D7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7D70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取消招聘</w:t>
            </w:r>
          </w:p>
        </w:tc>
      </w:tr>
      <w:tr w:rsidR="00B82E97" w14:paraId="7122A5FA" w14:textId="77777777" w:rsidTr="00C0621F">
        <w:trPr>
          <w:trHeight w:val="1355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05B1D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F8036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万宁市人民医院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2B52A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0106-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精神科医师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769C5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9CF82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866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D44A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DABE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取消招聘</w:t>
            </w:r>
          </w:p>
        </w:tc>
      </w:tr>
      <w:tr w:rsidR="00B82E97" w14:paraId="53379F4C" w14:textId="77777777" w:rsidTr="00C0621F">
        <w:trPr>
          <w:trHeight w:val="138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40A73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F15BE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万宁市人民医院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4EC9D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0108-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妇产科医师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A05FA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FF22A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03517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CA322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DD1FA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取消招聘</w:t>
            </w:r>
          </w:p>
        </w:tc>
      </w:tr>
    </w:tbl>
    <w:p w14:paraId="3806EB9D" w14:textId="77777777" w:rsidR="00B82E97" w:rsidRDefault="00C0621F">
      <w:pPr>
        <w:spacing w:beforeLines="100" w:before="312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sectPr w:rsidR="00B82E97">
          <w:pgSz w:w="16838" w:h="11906" w:orient="landscape"/>
          <w:pgMar w:top="850" w:right="1134" w:bottom="850" w:left="1134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万宁市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2025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年面向社会公开招聘医疗卫生专业技术人才（资格初审）取消核减未达开考比例岗位表</w:t>
      </w:r>
    </w:p>
    <w:p w14:paraId="0664B3DB" w14:textId="77777777" w:rsidR="00B82E97" w:rsidRDefault="00C0621F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万宁市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2025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年面向社会公开招聘医疗卫生专业技术人才（资格初审）取消核减未达开考比例岗位表</w:t>
      </w:r>
    </w:p>
    <w:tbl>
      <w:tblPr>
        <w:tblpPr w:leftFromText="180" w:rightFromText="180" w:vertAnchor="page" w:horzAnchor="page" w:tblpXSpec="center" w:tblpY="1804"/>
        <w:tblOverlap w:val="never"/>
        <w:tblW w:w="14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842"/>
        <w:gridCol w:w="1738"/>
        <w:gridCol w:w="1587"/>
        <w:gridCol w:w="2013"/>
        <w:gridCol w:w="1512"/>
        <w:gridCol w:w="1567"/>
        <w:gridCol w:w="1983"/>
      </w:tblGrid>
      <w:tr w:rsidR="00B82E97" w14:paraId="53E47BDD" w14:textId="77777777">
        <w:trPr>
          <w:trHeight w:val="1222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718E0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EAA95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招聘单位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8DAA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岗位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代码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7315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FAA6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调整后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90BC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开考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比例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BB3E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审核通过人数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AFC9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B82E97" w14:paraId="167CF659" w14:textId="77777777">
        <w:trPr>
          <w:trHeight w:val="624"/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F8A31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432FB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B462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B11A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850B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A4CD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A72B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8DE8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B82E97" w14:paraId="5C289D60" w14:textId="77777777">
        <w:trPr>
          <w:trHeight w:val="134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F7654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4B930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万宁市人民医院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BB6E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0109-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儿科医师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7BDD4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3073E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5015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A238C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27A1F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取消招聘</w:t>
            </w:r>
          </w:p>
        </w:tc>
      </w:tr>
      <w:tr w:rsidR="00B82E97" w14:paraId="5C7FC4E9" w14:textId="77777777">
        <w:trPr>
          <w:trHeight w:val="134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1CE87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B153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万宁市人民医院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AF2FD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0111-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重症医学科医师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C3DD5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BDB85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BB3B6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AC3FB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C0C36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核减</w:t>
            </w:r>
          </w:p>
        </w:tc>
      </w:tr>
      <w:tr w:rsidR="00B82E97" w14:paraId="46EEA58C" w14:textId="77777777">
        <w:trPr>
          <w:trHeight w:val="1355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283A7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EA85E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万宁市人民医院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DB4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0112-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急诊科医师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D25B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90EA5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8EE4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0287A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1EEF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取消招聘</w:t>
            </w:r>
          </w:p>
        </w:tc>
      </w:tr>
      <w:tr w:rsidR="00B82E97" w14:paraId="09406708" w14:textId="77777777">
        <w:trPr>
          <w:trHeight w:val="1355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2A88C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EC4FA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万宁市人民医院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0B5CE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0113-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麻醉科医师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0C224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22B7E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10E1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1EA27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AF984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取消招聘</w:t>
            </w:r>
          </w:p>
        </w:tc>
      </w:tr>
      <w:tr w:rsidR="00B82E97" w14:paraId="25763DDD" w14:textId="77777777">
        <w:trPr>
          <w:trHeight w:val="138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55CC6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F860F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万宁市人民医院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市医院驻看守所和戒毒所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1C15A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0115-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内科医师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26D24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19B2D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C4A8F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80940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7AA93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核减</w:t>
            </w:r>
          </w:p>
        </w:tc>
      </w:tr>
    </w:tbl>
    <w:p w14:paraId="35FEB71C" w14:textId="77777777" w:rsidR="00B82E97" w:rsidRDefault="00C0621F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万宁市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2025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年面向社会公开招聘医疗卫生专业技术人才（资格初审）取消核减未达开考比例岗位表</w:t>
      </w:r>
    </w:p>
    <w:tbl>
      <w:tblPr>
        <w:tblpPr w:leftFromText="180" w:rightFromText="180" w:vertAnchor="page" w:horzAnchor="page" w:tblpXSpec="center" w:tblpY="1637"/>
        <w:tblOverlap w:val="never"/>
        <w:tblW w:w="14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842"/>
        <w:gridCol w:w="1738"/>
        <w:gridCol w:w="1587"/>
        <w:gridCol w:w="2013"/>
        <w:gridCol w:w="1512"/>
        <w:gridCol w:w="1567"/>
        <w:gridCol w:w="1983"/>
      </w:tblGrid>
      <w:tr w:rsidR="00B82E97" w14:paraId="03422E43" w14:textId="77777777">
        <w:trPr>
          <w:trHeight w:val="1222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D4809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序号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43FEB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招聘单位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90AF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岗位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代码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0404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53D7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调整后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89E8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开考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比例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2ABC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审核通过人数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57A2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B82E97" w14:paraId="4227B921" w14:textId="77777777">
        <w:trPr>
          <w:trHeight w:val="624"/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CDFF9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AA93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5C7F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7446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6972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869A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3770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40A8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B82E97" w14:paraId="07E02B3F" w14:textId="77777777">
        <w:trPr>
          <w:trHeight w:val="134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8F34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2EB1C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万宁市人民医院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市医院驻看守所和戒毒所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6011F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0116-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外科医师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89D0C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8F29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F249D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10F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E2644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核减</w:t>
            </w:r>
          </w:p>
        </w:tc>
      </w:tr>
      <w:tr w:rsidR="00B82E97" w14:paraId="7EA8FC68" w14:textId="77777777">
        <w:trPr>
          <w:trHeight w:val="134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01D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01A9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万宁市中医院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万宁市妇幼保健院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6584B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0119-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超声科医师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49C07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DF8AC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F57DD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C9B16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6479E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核减</w:t>
            </w:r>
          </w:p>
        </w:tc>
      </w:tr>
      <w:tr w:rsidR="00B82E97" w14:paraId="299AA677" w14:textId="77777777">
        <w:trPr>
          <w:trHeight w:val="1355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35BB3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EC52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万宁市妇幼保健院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2FF50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0121-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儿科医师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DA62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C2DF3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5989B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1AD61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C0A61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取消招聘</w:t>
            </w:r>
          </w:p>
        </w:tc>
      </w:tr>
      <w:tr w:rsidR="00B82E97" w14:paraId="528C3FCA" w14:textId="77777777">
        <w:trPr>
          <w:trHeight w:val="1355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209E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3FE15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万宁市妇幼保健院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1D28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0122-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妇产科医师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7A44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4F51F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A8B7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F525C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16A7C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核减</w:t>
            </w:r>
          </w:p>
        </w:tc>
      </w:tr>
      <w:tr w:rsidR="00B82E97" w14:paraId="38F1926F" w14:textId="77777777">
        <w:trPr>
          <w:trHeight w:val="138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FFEEE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32A41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万宁市妇幼保健院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万宁市医共体和乐分院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B489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 xml:space="preserve"> 0123 -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麻醉科医师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0D036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D4860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BFDDB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AD3FF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115B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核减</w:t>
            </w:r>
          </w:p>
        </w:tc>
      </w:tr>
    </w:tbl>
    <w:tbl>
      <w:tblPr>
        <w:tblpPr w:leftFromText="180" w:rightFromText="180" w:vertAnchor="page" w:horzAnchor="page" w:tblpXSpec="center" w:tblpY="1780"/>
        <w:tblOverlap w:val="never"/>
        <w:tblW w:w="14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842"/>
        <w:gridCol w:w="1738"/>
        <w:gridCol w:w="1587"/>
        <w:gridCol w:w="2013"/>
        <w:gridCol w:w="1512"/>
        <w:gridCol w:w="1567"/>
        <w:gridCol w:w="1983"/>
      </w:tblGrid>
      <w:tr w:rsidR="00B82E97" w14:paraId="73018B1A" w14:textId="77777777">
        <w:trPr>
          <w:trHeight w:val="1222"/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D13FE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29302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招聘单位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2264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岗位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代码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778C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94CB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调整后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1460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开考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比例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8FE6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审核通过人数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3FBA" w14:textId="77777777" w:rsidR="00B82E97" w:rsidRDefault="00C0621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B82E97" w14:paraId="368E4C81" w14:textId="77777777">
        <w:trPr>
          <w:trHeight w:val="624"/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FBF51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3CF89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716D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23FD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9EDB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3FF5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1A2B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441B" w14:textId="77777777" w:rsidR="00B82E97" w:rsidRDefault="00B82E97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B82E97" w14:paraId="400D782C" w14:textId="77777777">
        <w:trPr>
          <w:trHeight w:val="134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018F9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26AA6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万宁市医共体分院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28D77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0127 -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精神科医师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1C317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CECF0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60255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6E57E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E6F6D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取消招聘</w:t>
            </w:r>
          </w:p>
        </w:tc>
      </w:tr>
      <w:tr w:rsidR="00B82E97" w14:paraId="43AFE1D2" w14:textId="77777777">
        <w:trPr>
          <w:trHeight w:val="134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F0B4C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2CC2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万宁市医共体和乐分院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4EB8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0129 -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外科医师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1A6AB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FEBF3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9B77B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1:2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6DBE6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A924" w14:textId="77777777" w:rsidR="00B82E97" w:rsidRDefault="00C062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取消招聘</w:t>
            </w:r>
          </w:p>
        </w:tc>
      </w:tr>
    </w:tbl>
    <w:p w14:paraId="06EFE4FE" w14:textId="77777777" w:rsidR="00B82E97" w:rsidRDefault="00C0621F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sectPr w:rsidR="00B82E97">
          <w:pgSz w:w="16838" w:h="11906" w:orient="landscape"/>
          <w:pgMar w:top="850" w:right="1134" w:bottom="850" w:left="1134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万宁市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2025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年面向社会公开招聘医疗卫生专业技术人才（资格初审）取消核减未达开考比例岗位</w:t>
      </w:r>
    </w:p>
    <w:p w14:paraId="49EAEA0F" w14:textId="77777777" w:rsidR="00B82E97" w:rsidRDefault="00B82E97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</w:p>
    <w:sectPr w:rsidR="00B82E97">
      <w:pgSz w:w="16838" w:h="11906" w:orient="landscape"/>
      <w:pgMar w:top="850" w:right="1134" w:bottom="85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MzQwNDg0NmY1OTdmOTJmMmI2NTUzNjEzY2E4ZDIifQ=="/>
  </w:docVars>
  <w:rsids>
    <w:rsidRoot w:val="31BD642E"/>
    <w:rsid w:val="00B82E97"/>
    <w:rsid w:val="00C0621F"/>
    <w:rsid w:val="31BD642E"/>
    <w:rsid w:val="4E774EB0"/>
    <w:rsid w:val="50E13805"/>
    <w:rsid w:val="5E1B158A"/>
    <w:rsid w:val="6E066F13"/>
    <w:rsid w:val="72C6178D"/>
    <w:rsid w:val="7D64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089AECAD-BF31-4014-B93C-4599E3DB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方涵</dc:creator>
  <cp:lastModifiedBy>liu yuanyuan</cp:lastModifiedBy>
  <cp:revision>2</cp:revision>
  <dcterms:created xsi:type="dcterms:W3CDTF">2025-09-20T01:53:00Z</dcterms:created>
  <dcterms:modified xsi:type="dcterms:W3CDTF">2025-09-20T01:53:00Z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CE171D006542468E9FEE43A41815541F_13</vt:lpwstr>
  </property>
  <property fmtid="{D5CDD505-2E9C-101B-9397-08002B2CF9AE}" pid="4" name="KSOTemplateDocerSaveRecord">
    <vt:lpwstr>eyJoZGlkIjoiNjM3OTI2ODQ1YTk0YmJjMGQwNzM2MTQyNzllZTA2YjkiLCJ1c2VySWQiOiI0NjA5NTAwNTQifQ==</vt:lpwstr>
  </property>
</Properties>
</file>