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万宁市南桥镇2024年度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ind w:left="0" w:right="0" w:righ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，我镇认真贯彻落实《中华人民共和国政府信息公开条例》，紧紧围绕市委、市政府重大决策部署和群众关注的焦点、热点问题，继续坚持以公开为常态、不公开为例外，加强政策解读和政务舆情回应，完善政务公开制度规范，切实增强人民群众的满意度、获得感，着力提升政务公开质量，推动我办政务公开工作再上新台阶。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（一）主动公开方面。 </w:t>
      </w:r>
      <w:r>
        <w:rPr>
          <w:rFonts w:hint="eastAsia" w:cs="宋体"/>
          <w:kern w:val="0"/>
          <w:sz w:val="24"/>
          <w:szCs w:val="24"/>
          <w:lang w:eastAsia="zh-CN"/>
        </w:rPr>
        <w:t>202</w:t>
      </w:r>
      <w:r>
        <w:rPr>
          <w:rFonts w:hint="eastAsia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，我镇依托政府门户网站公开政府信息工作，安排专人管理维护，统一发布主动公开的政府信息，同时，平台配备信息检索、查阅、下载等功能，确保信息公开工作质量。在门户网站按规定公开规划信息、统计信息、行政许可、政府采购、重大项目、重大民生等信息。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（二）依申请公开方面。严格信息公开申请办理流程，规范告知书起草、审核、送达等各个环节，做好收件日期、办理流程、送达日期等全过程信息的登记归档，确保规范办理依申请公开。 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政府信息管理方面。完善平台载体，将“五公开”要求落实到公文办理流程，行政机关拟制公文时，严格执行政务公开源头认定办法，在文件起草环节明确信息公开属性，确保应该公开的文件在印发文件同时即上网公开，提高政务公开时效性。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四）政府信息公开平台建设方面。依托市政府集约化平台，通过统筹管理，优化政府网站页面排版、栏目布局、检索功能，进一步完善适老化和无障碍浏览功能，全面排查政府网站标识、ICP备案编号、公安机关备案标识，切实提高政府网站的保障能力。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（五）监督保障方面。 完善政务公开信息监督考核制度，严格按照政府信息公开保密审查制度，落实审核责任，确保公开信息准确、及时、规范，每季度对政府网站及政务新媒体开展全覆盖检查，并对检查结果进行通报。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lef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eastAsia="zh-CN"/>
        </w:rPr>
        <w:t>202</w:t>
      </w:r>
      <w:r>
        <w:rPr>
          <w:rFonts w:hint="eastAsia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，南桥镇信息公开工作还存在一些不足的问题，主要是：一是信息公开力度需再提升，二是信息公开的内容还不够全面，三是信息公开更新还不够及时。为此，我镇将采取以下改进措施：一是加大信息公开力度，强化信息公开的责任意识、大局意识、服务意识，确保信息公开工作及时、准确。二是更好地接受社会公众对信息公开情况的监督。三是大力开展政府信息公开宣传教育活动，增强群众对政务信息公开工作的认知度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无其他需要报告事项。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11DA"/>
    <w:rsid w:val="081F5315"/>
    <w:rsid w:val="444628D9"/>
    <w:rsid w:val="58645201"/>
    <w:rsid w:val="76B311DA"/>
    <w:rsid w:val="7FF6F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9">
    <w:name w:val="font2"/>
    <w:basedOn w:val="4"/>
    <w:qFormat/>
    <w:uiPriority w:val="0"/>
  </w:style>
  <w:style w:type="character" w:customStyle="1" w:styleId="10">
    <w:name w:val="m01"/>
    <w:basedOn w:val="4"/>
    <w:qFormat/>
    <w:uiPriority w:val="0"/>
  </w:style>
  <w:style w:type="character" w:customStyle="1" w:styleId="11">
    <w:name w:val="m011"/>
    <w:basedOn w:val="4"/>
    <w:qFormat/>
    <w:uiPriority w:val="0"/>
  </w:style>
  <w:style w:type="character" w:customStyle="1" w:styleId="12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3">
    <w:name w:val="name"/>
    <w:basedOn w:val="4"/>
    <w:qFormat/>
    <w:uiPriority w:val="0"/>
    <w:rPr>
      <w:color w:val="6A6A6A"/>
      <w:u w:val="single"/>
    </w:rPr>
  </w:style>
  <w:style w:type="character" w:customStyle="1" w:styleId="14">
    <w:name w:val="dates"/>
    <w:basedOn w:val="4"/>
    <w:qFormat/>
    <w:uiPriority w:val="0"/>
  </w:style>
  <w:style w:type="character" w:customStyle="1" w:styleId="15">
    <w:name w:val="bg01"/>
    <w:basedOn w:val="4"/>
    <w:qFormat/>
    <w:uiPriority w:val="0"/>
  </w:style>
  <w:style w:type="character" w:customStyle="1" w:styleId="16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7">
    <w:name w:val="bg02"/>
    <w:basedOn w:val="4"/>
    <w:qFormat/>
    <w:uiPriority w:val="0"/>
  </w:style>
  <w:style w:type="character" w:customStyle="1" w:styleId="18">
    <w:name w:val="hover18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2022-01-27T10:34:00Z</dcterms:created>
  <dc:creator>米拉⁵₁⁷₃</dc:creator>
  <cp:lastModifiedBy>小炮</cp:lastModifiedBy>
  <dcterms:modified xsi:type="dcterms:W3CDTF">2025-03-26T02:56:43Z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3620C02F53E6424FAA33B1C233A8FD21</vt:lpwstr>
  </property>
</Properties>
</file>