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53F4E" w14:textId="582FC44D" w:rsidR="00D76BBA" w:rsidRDefault="00C82A6D" w:rsidP="00CA43F3">
      <w:pPr>
        <w:spacing w:line="580" w:lineRule="exact"/>
        <w:jc w:val="center"/>
        <w:rPr>
          <w:rFonts w:ascii="方正小标宋_GBK" w:eastAsia="方正小标宋_GBK" w:hAnsi="Times New Roman" w:cs="Times New Roman"/>
          <w:sz w:val="44"/>
          <w:szCs w:val="44"/>
        </w:rPr>
      </w:pPr>
      <w:r>
        <w:rPr>
          <w:rFonts w:ascii="方正小标宋_GBK" w:eastAsia="方正小标宋_GBK" w:hAnsi="Times New Roman" w:cs="Times New Roman" w:hint="eastAsia"/>
          <w:sz w:val="44"/>
          <w:szCs w:val="44"/>
        </w:rPr>
        <w:t>海南省应急管理</w:t>
      </w:r>
      <w:r w:rsidR="00A01B87">
        <w:rPr>
          <w:rFonts w:ascii="方正小标宋_GBK" w:eastAsia="方正小标宋_GBK" w:hAnsi="Times New Roman" w:cs="Times New Roman" w:hint="eastAsia"/>
          <w:sz w:val="44"/>
          <w:szCs w:val="44"/>
        </w:rPr>
        <w:t>工作</w:t>
      </w:r>
      <w:r>
        <w:rPr>
          <w:rFonts w:ascii="方正小标宋_GBK" w:eastAsia="方正小标宋_GBK" w:hAnsi="Times New Roman" w:cs="Times New Roman" w:hint="eastAsia"/>
          <w:sz w:val="44"/>
          <w:szCs w:val="44"/>
        </w:rPr>
        <w:t>先进</w:t>
      </w:r>
      <w:r w:rsidRPr="00C82A6D">
        <w:rPr>
          <w:rFonts w:ascii="方正小标宋_GBK" w:eastAsia="方正小标宋_GBK" w:hAnsi="Times New Roman" w:cs="Times New Roman" w:hint="eastAsia"/>
          <w:sz w:val="44"/>
          <w:szCs w:val="44"/>
        </w:rPr>
        <w:t>个人事迹材料</w:t>
      </w:r>
    </w:p>
    <w:p w14:paraId="4EA9DB56" w14:textId="023B108E" w:rsidR="00CA43F3" w:rsidRPr="00CA43F3" w:rsidRDefault="00CA43F3" w:rsidP="00CA43F3">
      <w:pPr>
        <w:spacing w:line="580" w:lineRule="exact"/>
        <w:jc w:val="center"/>
        <w:rPr>
          <w:rFonts w:ascii="楷体_GB2312" w:eastAsia="楷体_GB2312" w:hAnsi="Times New Roman" w:cs="Times New Roman"/>
          <w:sz w:val="28"/>
          <w:szCs w:val="28"/>
        </w:rPr>
      </w:pPr>
      <w:r w:rsidRPr="00CA43F3">
        <w:rPr>
          <w:rFonts w:ascii="楷体_GB2312" w:eastAsia="楷体_GB2312" w:hAnsi="Times New Roman" w:cs="Times New Roman" w:hint="eastAsia"/>
          <w:sz w:val="28"/>
          <w:szCs w:val="28"/>
        </w:rPr>
        <w:t>海南省万宁市气象局局长  杨晓晖</w:t>
      </w:r>
    </w:p>
    <w:p w14:paraId="58562F23" w14:textId="77777777" w:rsidR="00D76BBA" w:rsidRPr="00C82A6D" w:rsidRDefault="00D76BBA" w:rsidP="00C82A6D">
      <w:pPr>
        <w:spacing w:line="580" w:lineRule="exact"/>
        <w:ind w:firstLineChars="200" w:firstLine="640"/>
        <w:rPr>
          <w:rFonts w:ascii="仿宋_GB2312" w:eastAsia="仿宋_GB2312" w:hAnsi="仿宋" w:cs="仿宋" w:hint="eastAsia"/>
          <w:color w:val="404040"/>
          <w:sz w:val="32"/>
          <w:szCs w:val="32"/>
          <w:shd w:val="clear" w:color="auto" w:fill="FFFFFF"/>
        </w:rPr>
      </w:pPr>
    </w:p>
    <w:p w14:paraId="0EE51946" w14:textId="28A75B81" w:rsidR="00D76BBA" w:rsidRPr="00C82A6D" w:rsidRDefault="004601F4" w:rsidP="00B32079">
      <w:pPr>
        <w:spacing w:line="580" w:lineRule="exact"/>
        <w:ind w:firstLineChars="200" w:firstLine="640"/>
        <w:rPr>
          <w:rFonts w:ascii="仿宋_GB2312" w:eastAsia="仿宋_GB2312" w:hAnsi="Times New Roman" w:cs="Times New Roman"/>
          <w:kern w:val="0"/>
          <w:sz w:val="32"/>
          <w:szCs w:val="32"/>
        </w:rPr>
      </w:pPr>
      <w:r>
        <w:rPr>
          <w:rFonts w:ascii="仿宋_GB2312" w:eastAsia="仿宋_GB2312" w:hAnsi="Times New Roman" w:cs="Times New Roman" w:hint="eastAsia"/>
          <w:kern w:val="0"/>
          <w:sz w:val="32"/>
          <w:szCs w:val="32"/>
        </w:rPr>
        <w:t>杨晓晖同志</w:t>
      </w:r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始终以高度的政治责任感、使命感和对人民生命极端负责的精神，扎根气象服务一线，勇挑重担，攻坚克难，在应对台风、暴雨等重大气象灾害实践中，展现了新时代气象人忠诚担当、甘于奉献的优良作风，为保障万宁社会安全稳定</w:t>
      </w:r>
    </w:p>
    <w:p w14:paraId="7E55C7BA" w14:textId="77777777" w:rsidR="00D76BBA" w:rsidRPr="00C82A6D" w:rsidRDefault="00000000" w:rsidP="00B32079">
      <w:pPr>
        <w:spacing w:line="580" w:lineRule="exact"/>
        <w:rPr>
          <w:rFonts w:ascii="仿宋_GB2312" w:eastAsia="仿宋_GB2312" w:hAnsi="Times New Roman" w:cs="Times New Roman"/>
          <w:kern w:val="0"/>
          <w:sz w:val="32"/>
          <w:szCs w:val="32"/>
        </w:rPr>
      </w:pPr>
      <w:proofErr w:type="gramStart"/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作出</w:t>
      </w:r>
      <w:proofErr w:type="gramEnd"/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突出贡献。</w:t>
      </w:r>
    </w:p>
    <w:p w14:paraId="0AB14259" w14:textId="79B35912" w:rsidR="00D76BBA" w:rsidRPr="00C82A6D" w:rsidRDefault="00000000" w:rsidP="00B32079">
      <w:pPr>
        <w:spacing w:line="580" w:lineRule="exact"/>
        <w:ind w:firstLineChars="200" w:firstLine="640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B16B5F">
        <w:rPr>
          <w:rFonts w:ascii="黑体" w:eastAsia="黑体" w:hAnsi="黑体" w:cs="Times New Roman" w:hint="eastAsia"/>
          <w:kern w:val="0"/>
          <w:sz w:val="32"/>
          <w:szCs w:val="32"/>
        </w:rPr>
        <w:t>一、政治坚定，筑牢忠诚履职的思想根基</w:t>
      </w:r>
      <w:r w:rsidR="00A41FC2" w:rsidRPr="00B16B5F">
        <w:rPr>
          <w:rFonts w:ascii="黑体" w:eastAsia="黑体" w:hAnsi="黑体" w:cs="Times New Roman" w:hint="eastAsia"/>
          <w:kern w:val="0"/>
          <w:sz w:val="32"/>
          <w:szCs w:val="32"/>
        </w:rPr>
        <w:t>。</w:t>
      </w:r>
      <w:r w:rsidR="00A41FC2" w:rsidRPr="00A41FC2">
        <w:rPr>
          <w:rFonts w:ascii="仿宋_GB2312" w:eastAsia="仿宋_GB2312" w:hAnsi="Times New Roman" w:cs="Times New Roman" w:hint="eastAsia"/>
          <w:kern w:val="0"/>
          <w:sz w:val="32"/>
          <w:szCs w:val="32"/>
        </w:rPr>
        <w:t>该同志</w:t>
      </w:r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深知应急管理工作事关人民群众生命财产安全和社会稳定大局，责任重于泰山，始终将政治建设摆在首位</w:t>
      </w:r>
      <w:r w:rsidR="00A41FC2">
        <w:rPr>
          <w:rFonts w:ascii="仿宋_GB2312" w:eastAsia="仿宋_GB2312" w:hAnsi="Times New Roman" w:cs="Times New Roman" w:hint="eastAsia"/>
          <w:kern w:val="0"/>
          <w:sz w:val="32"/>
          <w:szCs w:val="32"/>
        </w:rPr>
        <w:t>。</w:t>
      </w:r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认真学习贯彻党的“二十大”精神和习近平新时代中国特色社会主义思想，深刻领会习近平总书记关于应急管理、安全生产、防灾减灾救灾的重要论述和指示批示精神，不断增强“四个意识”，坚定“四个自信”，做到“两个维护”，时刻牢记“人民至上、生命至上”的理念，并将其内化于心、外化于行，面对急难险重任务总是冲锋在前，以实际行动诠释了对党、对事业、对人民的无限忠诚。</w:t>
      </w:r>
    </w:p>
    <w:p w14:paraId="73EDD6F0" w14:textId="127E56D0" w:rsidR="00D76BBA" w:rsidRPr="00C82A6D" w:rsidRDefault="00000000" w:rsidP="00B32079">
      <w:pPr>
        <w:spacing w:line="580" w:lineRule="exact"/>
        <w:ind w:firstLineChars="200" w:firstLine="640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B16B5F">
        <w:rPr>
          <w:rFonts w:ascii="黑体" w:eastAsia="黑体" w:hAnsi="黑体" w:cs="Times New Roman" w:hint="eastAsia"/>
          <w:kern w:val="0"/>
          <w:sz w:val="32"/>
          <w:szCs w:val="32"/>
        </w:rPr>
        <w:t>二、勇于担当，奋战在风险防控最前沿</w:t>
      </w:r>
      <w:r w:rsidR="00A41FC2" w:rsidRPr="00B16B5F">
        <w:rPr>
          <w:rFonts w:ascii="黑体" w:eastAsia="黑体" w:hAnsi="黑体" w:cs="Times New Roman" w:hint="eastAsia"/>
          <w:kern w:val="0"/>
          <w:sz w:val="32"/>
          <w:szCs w:val="32"/>
        </w:rPr>
        <w:t>。</w:t>
      </w:r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始终将气象风险防范作为应急管理工作的重中之重，以“时时放心不下”的责任感，织密织</w:t>
      </w:r>
      <w:proofErr w:type="gramStart"/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牢</w:t>
      </w:r>
      <w:proofErr w:type="gramEnd"/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安全防护网。</w:t>
      </w:r>
      <w:r w:rsidR="00A41FC2">
        <w:rPr>
          <w:rFonts w:ascii="仿宋_GB2312" w:eastAsia="仿宋_GB2312" w:hAnsi="Times New Roman" w:cs="Times New Roman" w:hint="eastAsia"/>
          <w:kern w:val="0"/>
          <w:sz w:val="32"/>
          <w:szCs w:val="32"/>
        </w:rPr>
        <w:t>一是</w:t>
      </w:r>
      <w:r w:rsidRPr="00C82A6D">
        <w:rPr>
          <w:rFonts w:ascii="仿宋_GB2312" w:eastAsia="仿宋_GB2312" w:hAnsi="Times New Roman" w:cs="Times New Roman" w:hint="eastAsia"/>
          <w:b/>
          <w:bCs/>
          <w:kern w:val="0"/>
          <w:sz w:val="32"/>
          <w:szCs w:val="32"/>
        </w:rPr>
        <w:t>隐患排查治理的“排头兵”。</w:t>
      </w:r>
      <w:r w:rsidR="00A41FC2">
        <w:rPr>
          <w:rFonts w:ascii="仿宋_GB2312" w:eastAsia="仿宋_GB2312" w:hAnsi="Times New Roman" w:cs="Times New Roman" w:hint="eastAsia"/>
          <w:kern w:val="0"/>
          <w:sz w:val="32"/>
          <w:szCs w:val="32"/>
        </w:rPr>
        <w:t>该同志</w:t>
      </w:r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多次参与</w:t>
      </w:r>
      <w:proofErr w:type="gramStart"/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危化品</w:t>
      </w:r>
      <w:proofErr w:type="gramEnd"/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、易燃易爆场所等的防雷安全检查、专项整治行动。深入企业车间、生产一线，查隐患、堵漏洞、促整改。面对一些“老大难”问题不回避、不推诿，敢于动真碰硬，积极协调各方力量，推动解决如液化气供气站“二级”网点</w:t>
      </w:r>
      <w:proofErr w:type="gramStart"/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昆仑港</w:t>
      </w:r>
      <w:proofErr w:type="gramEnd"/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华燃气</w:t>
      </w:r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lastRenderedPageBreak/>
        <w:t>站整改案例，消除安全隐患。</w:t>
      </w:r>
      <w:r w:rsidR="00A41FC2" w:rsidRPr="00B32079">
        <w:rPr>
          <w:rFonts w:ascii="仿宋_GB2312" w:eastAsia="仿宋_GB2312" w:hAnsi="Times New Roman" w:cs="Times New Roman" w:hint="eastAsia"/>
          <w:b/>
          <w:bCs/>
          <w:kern w:val="0"/>
          <w:sz w:val="32"/>
          <w:szCs w:val="32"/>
        </w:rPr>
        <w:t>二是</w:t>
      </w:r>
      <w:r w:rsidRPr="00B32079">
        <w:rPr>
          <w:rFonts w:ascii="方正仿宋_GBK" w:eastAsia="方正仿宋_GBK" w:hAnsi="Times New Roman" w:cs="Times New Roman" w:hint="eastAsia"/>
          <w:b/>
          <w:bCs/>
          <w:kern w:val="0"/>
          <w:sz w:val="32"/>
          <w:szCs w:val="32"/>
        </w:rPr>
        <w:t>风险监测预警的“</w:t>
      </w:r>
      <w:r w:rsidRPr="00B32079">
        <w:rPr>
          <w:rFonts w:ascii="方正仿宋_GBK" w:eastAsia="方正仿宋_GBK" w:hAnsi="微软雅黑" w:cs="微软雅黑" w:hint="eastAsia"/>
          <w:b/>
          <w:bCs/>
          <w:kern w:val="0"/>
          <w:sz w:val="32"/>
          <w:szCs w:val="32"/>
        </w:rPr>
        <w:t>瞭</w:t>
      </w:r>
      <w:r w:rsidRPr="00B32079">
        <w:rPr>
          <w:rFonts w:ascii="方正仿宋_GBK" w:eastAsia="方正仿宋_GBK" w:hAnsi="仿宋_GB2312" w:cs="仿宋_GB2312" w:hint="eastAsia"/>
          <w:b/>
          <w:bCs/>
          <w:kern w:val="0"/>
          <w:sz w:val="32"/>
          <w:szCs w:val="32"/>
        </w:rPr>
        <w:t>望哨”</w:t>
      </w:r>
      <w:r w:rsidRPr="00B32079">
        <w:rPr>
          <w:rFonts w:ascii="方正仿宋_GBK" w:eastAsia="方正仿宋_GBK" w:hAnsi="Times New Roman" w:cs="Times New Roman" w:hint="eastAsia"/>
          <w:b/>
          <w:bCs/>
          <w:kern w:val="0"/>
          <w:sz w:val="32"/>
          <w:szCs w:val="32"/>
        </w:rPr>
        <w:t>。</w:t>
      </w:r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密切关注各类气象风险动态，加强风险分析</w:t>
      </w:r>
      <w:proofErr w:type="gramStart"/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研</w:t>
      </w:r>
      <w:proofErr w:type="gramEnd"/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判。特别是在汛期、极端天气等关键时期，如2024年超强台风“摩羯”、2024年10月份强降水等天气过程中，带领职工坚持24小时值班值守，连续奋战，密切关注天气变化，及时发布预警信息，主动叫应，开展递进式服务，为市委市政府的防灾决策部署工作提供科学依据，实现人员无伤亡的目标，充分发挥气象防灾</w:t>
      </w:r>
      <w:proofErr w:type="gramStart"/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减灾第</w:t>
      </w:r>
      <w:proofErr w:type="gramEnd"/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一道防线作用，气象服务工作得到市委主要领导的多次表扬。</w:t>
      </w:r>
      <w:r w:rsidR="00A41FC2">
        <w:rPr>
          <w:rFonts w:ascii="仿宋_GB2312" w:eastAsia="仿宋_GB2312" w:hAnsi="Times New Roman" w:cs="Times New Roman" w:hint="eastAsia"/>
          <w:kern w:val="0"/>
          <w:sz w:val="32"/>
          <w:szCs w:val="32"/>
        </w:rPr>
        <w:t>三是</w:t>
      </w:r>
      <w:r w:rsidRPr="00C82A6D">
        <w:rPr>
          <w:rFonts w:ascii="仿宋_GB2312" w:eastAsia="仿宋_GB2312" w:hAnsi="Times New Roman" w:cs="Times New Roman" w:hint="eastAsia"/>
          <w:b/>
          <w:bCs/>
          <w:kern w:val="0"/>
          <w:sz w:val="32"/>
          <w:szCs w:val="32"/>
        </w:rPr>
        <w:t>预案体系建设的“实干家”。</w:t>
      </w:r>
      <w:r w:rsidR="00A41FC2">
        <w:rPr>
          <w:rFonts w:ascii="仿宋_GB2312" w:eastAsia="仿宋_GB2312" w:hAnsi="Times New Roman" w:cs="Times New Roman" w:hint="eastAsia"/>
          <w:kern w:val="0"/>
          <w:sz w:val="32"/>
          <w:szCs w:val="32"/>
        </w:rPr>
        <w:t>该同志</w:t>
      </w:r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积极参与或主导修订完善了各类应急预案，如乡镇气象灾害应急预案、观测业务应急预案及应急处理流程、气象灾害应急预案等，注重预案的针对性、实用性和可操作性。每年组织全局开展汛期应急演练，有效检验了预案、磨合了机制、锻炼了队伍，提升了实战能力。</w:t>
      </w:r>
    </w:p>
    <w:p w14:paraId="0FBC5BBB" w14:textId="69A23A6A" w:rsidR="00D76BBA" w:rsidRPr="00C82A6D" w:rsidRDefault="00000000" w:rsidP="00B32079">
      <w:pPr>
        <w:spacing w:line="580" w:lineRule="exact"/>
        <w:ind w:firstLineChars="200" w:firstLine="640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B16B5F">
        <w:rPr>
          <w:rFonts w:ascii="黑体" w:eastAsia="黑体" w:hAnsi="黑体" w:cs="Times New Roman" w:hint="eastAsia"/>
          <w:kern w:val="0"/>
          <w:sz w:val="32"/>
          <w:szCs w:val="32"/>
        </w:rPr>
        <w:t>三、勤学善思，练就应急管理的过硬本领</w:t>
      </w:r>
      <w:r w:rsidR="00A41FC2" w:rsidRPr="00B16B5F">
        <w:rPr>
          <w:rFonts w:ascii="黑体" w:eastAsia="黑体" w:hAnsi="黑体" w:cs="Times New Roman" w:hint="eastAsia"/>
          <w:kern w:val="0"/>
          <w:sz w:val="32"/>
          <w:szCs w:val="32"/>
        </w:rPr>
        <w:t>。</w:t>
      </w:r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气象工作专业性强、涉及面广，深知“打铁必须自身硬”，始终保持着强烈的学习热情和钻研精神。</w:t>
      </w:r>
      <w:r w:rsidR="00A41FC2">
        <w:rPr>
          <w:rFonts w:ascii="仿宋_GB2312" w:eastAsia="仿宋_GB2312" w:hAnsi="Times New Roman" w:cs="Times New Roman" w:hint="eastAsia"/>
          <w:kern w:val="0"/>
          <w:sz w:val="32"/>
          <w:szCs w:val="32"/>
        </w:rPr>
        <w:t>一是</w:t>
      </w:r>
      <w:r w:rsidRPr="00C82A6D">
        <w:rPr>
          <w:rFonts w:ascii="仿宋_GB2312" w:eastAsia="仿宋_GB2312" w:hAnsi="Times New Roman" w:cs="Times New Roman" w:hint="eastAsia"/>
          <w:b/>
          <w:bCs/>
          <w:kern w:val="0"/>
          <w:sz w:val="32"/>
          <w:szCs w:val="32"/>
        </w:rPr>
        <w:t>刻苦钻研业务。</w:t>
      </w:r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系统学习安全生产、防灾减灾救灾相关法律法规、政策文件和技术标准，积极参加各类专业培训，不断提高自身理论水平、道德修养、思想觉悟和业务水平。</w:t>
      </w:r>
      <w:r w:rsidR="00A41FC2">
        <w:rPr>
          <w:rFonts w:ascii="仿宋_GB2312" w:eastAsia="仿宋_GB2312" w:hAnsi="Times New Roman" w:cs="Times New Roman" w:hint="eastAsia"/>
          <w:kern w:val="0"/>
          <w:sz w:val="32"/>
          <w:szCs w:val="32"/>
        </w:rPr>
        <w:t>二是</w:t>
      </w:r>
      <w:r w:rsidRPr="00C82A6D">
        <w:rPr>
          <w:rFonts w:ascii="仿宋_GB2312" w:eastAsia="仿宋_GB2312" w:hAnsi="Times New Roman" w:cs="Times New Roman" w:hint="eastAsia"/>
          <w:b/>
          <w:bCs/>
          <w:kern w:val="0"/>
          <w:sz w:val="32"/>
          <w:szCs w:val="32"/>
        </w:rPr>
        <w:t>注重总结提升。</w:t>
      </w:r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每次重大任务或突发事件处置后，都会认真复盘总结，分析经验教训，研究改进措施，并将思考成果应用于后续工作，不断提升工作的科学性和预见性。</w:t>
      </w:r>
    </w:p>
    <w:p w14:paraId="703611AF" w14:textId="66BA762C" w:rsidR="00D76BBA" w:rsidRPr="00C82A6D" w:rsidRDefault="00000000" w:rsidP="00B32079">
      <w:pPr>
        <w:spacing w:line="580" w:lineRule="exact"/>
        <w:ind w:firstLineChars="200" w:firstLine="640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B16B5F">
        <w:rPr>
          <w:rFonts w:ascii="黑体" w:eastAsia="黑体" w:hAnsi="黑体" w:cs="Times New Roman" w:hint="eastAsia"/>
          <w:kern w:val="0"/>
          <w:sz w:val="32"/>
          <w:szCs w:val="32"/>
        </w:rPr>
        <w:t>四、甘于奉献，诠释应急人的初心本色</w:t>
      </w:r>
      <w:r w:rsidR="00A41FC2" w:rsidRPr="00B16B5F">
        <w:rPr>
          <w:rFonts w:ascii="黑体" w:eastAsia="黑体" w:hAnsi="黑体" w:cs="Times New Roman" w:hint="eastAsia"/>
          <w:kern w:val="0"/>
          <w:sz w:val="32"/>
          <w:szCs w:val="32"/>
        </w:rPr>
        <w:t>。</w:t>
      </w:r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气象防灾减灾工作没有淡旺季之分，“5+2”、“白加黑”是常态。始终以事业为重，以大局为重，舍小家顾大家。</w:t>
      </w:r>
      <w:r w:rsidR="00A41FC2">
        <w:rPr>
          <w:rFonts w:ascii="仿宋_GB2312" w:eastAsia="仿宋_GB2312" w:hAnsi="Times New Roman" w:cs="Times New Roman" w:hint="eastAsia"/>
          <w:b/>
          <w:bCs/>
          <w:kern w:val="0"/>
          <w:sz w:val="32"/>
          <w:szCs w:val="32"/>
        </w:rPr>
        <w:t>一是</w:t>
      </w:r>
      <w:r w:rsidRPr="00C82A6D">
        <w:rPr>
          <w:rFonts w:ascii="仿宋_GB2312" w:eastAsia="仿宋_GB2312" w:hAnsi="Times New Roman" w:cs="Times New Roman" w:hint="eastAsia"/>
          <w:b/>
          <w:bCs/>
          <w:kern w:val="0"/>
          <w:sz w:val="32"/>
          <w:szCs w:val="32"/>
        </w:rPr>
        <w:t>坚守岗位无怨言。</w:t>
      </w:r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无数个</w:t>
      </w:r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lastRenderedPageBreak/>
        <w:t>节假日，多少个深夜，当电话铃声响起，立即投入紧张的工作。面对家人的理解与偶尔的抱怨，总是心怀愧疚，但从未动摇。</w:t>
      </w:r>
      <w:r w:rsidR="00A41FC2">
        <w:rPr>
          <w:rFonts w:ascii="仿宋_GB2312" w:eastAsia="仿宋_GB2312" w:hAnsi="Times New Roman" w:cs="Times New Roman" w:hint="eastAsia"/>
          <w:kern w:val="0"/>
          <w:sz w:val="32"/>
          <w:szCs w:val="32"/>
        </w:rPr>
        <w:t>二是</w:t>
      </w:r>
      <w:r w:rsidRPr="00C82A6D">
        <w:rPr>
          <w:rFonts w:ascii="仿宋_GB2312" w:eastAsia="仿宋_GB2312" w:hAnsi="Times New Roman" w:cs="Times New Roman" w:hint="eastAsia"/>
          <w:b/>
          <w:bCs/>
          <w:kern w:val="0"/>
          <w:sz w:val="32"/>
          <w:szCs w:val="32"/>
        </w:rPr>
        <w:t>服务群众显真情。</w:t>
      </w:r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在气象科普、安全生产宣传等工作中，耐心细致地向群众普及安全知识和自救互救技能，用心用</w:t>
      </w:r>
      <w:proofErr w:type="gramStart"/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情帮助</w:t>
      </w:r>
      <w:proofErr w:type="gramEnd"/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受灾群众解决实际困难，展现了气象人亲民、为民的良好形象。</w:t>
      </w:r>
      <w:r w:rsidR="00A41FC2">
        <w:rPr>
          <w:rFonts w:ascii="仿宋_GB2312" w:eastAsia="仿宋_GB2312" w:hAnsi="Times New Roman" w:cs="Times New Roman" w:hint="eastAsia"/>
          <w:kern w:val="0"/>
          <w:sz w:val="32"/>
          <w:szCs w:val="32"/>
        </w:rPr>
        <w:t>三是</w:t>
      </w:r>
      <w:r w:rsidRPr="00C82A6D">
        <w:rPr>
          <w:rFonts w:ascii="仿宋_GB2312" w:eastAsia="仿宋_GB2312" w:hAnsi="Times New Roman" w:cs="Times New Roman" w:hint="eastAsia"/>
          <w:b/>
          <w:bCs/>
          <w:kern w:val="0"/>
          <w:sz w:val="32"/>
          <w:szCs w:val="32"/>
        </w:rPr>
        <w:t>廉洁自律树榜样。</w:t>
      </w:r>
      <w:r w:rsidRPr="00C82A6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严格遵守各项廉政纪律规定，坚持原则，秉公办事，在安全监管、项目审批等工作中，坚决守住底线，维护了应急管理队伍清正廉洁的形象。</w:t>
      </w:r>
    </w:p>
    <w:sectPr w:rsidR="00D76BBA" w:rsidRPr="00C82A6D" w:rsidSect="004601F4">
      <w:footerReference w:type="default" r:id="rId6"/>
      <w:pgSz w:w="11906" w:h="16838"/>
      <w:pgMar w:top="1701" w:right="1531" w:bottom="113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957BE" w14:textId="77777777" w:rsidR="00625ADD" w:rsidRDefault="00625ADD" w:rsidP="008954DD">
      <w:r>
        <w:separator/>
      </w:r>
    </w:p>
  </w:endnote>
  <w:endnote w:type="continuationSeparator" w:id="0">
    <w:p w14:paraId="683AF215" w14:textId="77777777" w:rsidR="00625ADD" w:rsidRDefault="00625ADD" w:rsidP="00895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30BD5" w14:textId="00D3AA4A" w:rsidR="00CA43F3" w:rsidRDefault="00CA43F3">
    <w:pPr>
      <w:pStyle w:val="a8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338858A" wp14:editId="54455801">
              <wp:simplePos x="0" y="0"/>
              <wp:positionH relativeFrom="margin">
                <wp:align>center</wp:align>
              </wp:positionH>
              <wp:positionV relativeFrom="paragraph">
                <wp:posOffset>210820</wp:posOffset>
              </wp:positionV>
              <wp:extent cx="685800" cy="368300"/>
              <wp:effectExtent l="0" t="0" r="0" b="0"/>
              <wp:wrapSquare wrapText="bothSides"/>
              <wp:docPr id="21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83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3F1030" w14:textId="77777777" w:rsidR="00CA43F3" w:rsidRPr="000C20A2" w:rsidRDefault="00CA43F3" w:rsidP="00CA43F3">
                          <w:pPr>
                            <w:rPr>
                              <w:rFonts w:ascii="宋体" w:eastAsia="宋体" w:hAnsi="宋体" w:hint="eastAsia"/>
                              <w:sz w:val="28"/>
                              <w:szCs w:val="28"/>
                            </w:rPr>
                          </w:pPr>
                          <w:r w:rsidRPr="000C20A2">
                            <w:rPr>
                              <w:rFonts w:ascii="宋体" w:eastAsia="宋体" w:hAnsi="宋体" w:hint="eastAsia"/>
                              <w:sz w:val="28"/>
                              <w:szCs w:val="28"/>
                            </w:rPr>
                            <w:t>—</w:t>
                          </w:r>
                          <w:r w:rsidRPr="000C20A2">
                            <w:rPr>
                              <w:rFonts w:ascii="宋体" w:eastAsia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0C20A2">
                            <w:rPr>
                              <w:rFonts w:ascii="宋体" w:eastAsia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0C20A2">
                            <w:rPr>
                              <w:rFonts w:ascii="宋体" w:eastAsia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0C20A2">
                            <w:rPr>
                              <w:rFonts w:ascii="宋体" w:eastAsia="宋体" w:hAnsi="宋体"/>
                              <w:sz w:val="28"/>
                              <w:szCs w:val="28"/>
                              <w:lang w:val="zh-CN"/>
                            </w:rPr>
                            <w:t>1</w:t>
                          </w:r>
                          <w:r w:rsidRPr="000C20A2">
                            <w:rPr>
                              <w:rFonts w:ascii="宋体" w:eastAsia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 w:rsidRPr="000C20A2">
                            <w:rPr>
                              <w:rFonts w:ascii="宋体" w:eastAsia="宋体" w:hAnsi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38858A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16.6pt;width:54pt;height:29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6+F9gEAAMwDAAAOAAAAZHJzL2Uyb0RvYy54bWysU8tu2zAQvBfoPxC815Id23UEy0GaNEWB&#10;9AGk/QCaoiyiJJdd0pbcr++SchyjvRXVgVhqydmd2eH6ZrCGHRQGDa7m00nJmXISGu12Nf/+7eHN&#10;irMQhWuEAadqflSB32xev1r3vlIz6MA0ChmBuFD1vuZdjL4qiiA7ZUWYgFeOki2gFZG2uCsaFD2h&#10;W1PMynJZ9ICNR5AqBPp7Pyb5JuO3rZLxS9sGFZmpOfUW84p53aa12KxFtUPhOy1PbYh/6MIK7ajo&#10;GepeRMH2qP+CsloiBGjjRIItoG21VJkDsZmWf7B56oRXmQuJE/xZpvD/YOXnw5P/iiwO72CgAWYS&#10;wT+C/BGYg7tOuJ26RYS+U6KhwtMkWdH7UJ2uJqlDFRLItv8EDQ1Z7CNkoKFFm1QhnozQaQDHs+hq&#10;iEzSz+VqsSopIyl1tVxdUZwqiOr5sscQPyiwLAU1R5ppBheHxxDHo89HUi0HD9qYPFfjWF/z68Vs&#10;kS9cZKyOZDujbc2pOH2jERLH967Jl6PQZoypF+NOpBPPkXEctgMdTOS30ByJPsJoL3oOFHSAvzjr&#10;yVo1Dz/3AhVn5qMjCa+n83nyYt7MF29ntMHLzPYyI5wkqJpHzsbwLmb/jlxvSepWZxleOjn1SpbJ&#10;Qp7snTx5uc+nXh7h5jcAAAD//wMAUEsDBBQABgAIAAAAIQC+V+ui2wAAAAYBAAAPAAAAZHJzL2Rv&#10;d25yZXYueG1sTI/NTsMwEITvSLyDtUjcqN0UUJtmUyEQVxDlR+rNjbdJRLyOYrcJb8/2BMedGc18&#10;W2wm36kTDbENjDCfGVDEVXAt1wgf7883S1AxWXa2C0wIPxRhU15eFDZ3YeQ3Om1TraSEY24RmpT6&#10;XOtYNeRtnIWeWLxDGLxNcg61doMdpdx3OjPmXnvbsiw0tqfHhqrv7dEjfL4cdl+35rV+8nf9GCaj&#10;2a804vXV9LAGlWhKf2E44ws6lMK0D0d2UXUI8khCWCwyUGfXLEXYI6zmGeiy0P/xy18AAAD//wMA&#10;UEsBAi0AFAAGAAgAAAAhALaDOJL+AAAA4QEAABMAAAAAAAAAAAAAAAAAAAAAAFtDb250ZW50X1R5&#10;cGVzXS54bWxQSwECLQAUAAYACAAAACEAOP0h/9YAAACUAQAACwAAAAAAAAAAAAAAAAAvAQAAX3Jl&#10;bHMvLnJlbHNQSwECLQAUAAYACAAAACEA/yevhfYBAADMAwAADgAAAAAAAAAAAAAAAAAuAgAAZHJz&#10;L2Uyb0RvYy54bWxQSwECLQAUAAYACAAAACEAvlfrotsAAAAGAQAADwAAAAAAAAAAAAAAAABQBAAA&#10;ZHJzL2Rvd25yZXYueG1sUEsFBgAAAAAEAAQA8wAAAFgFAAAAAA==&#10;" filled="f" stroked="f">
              <v:textbox>
                <w:txbxContent>
                  <w:p w14:paraId="363F1030" w14:textId="77777777" w:rsidR="00CA43F3" w:rsidRPr="000C20A2" w:rsidRDefault="00CA43F3" w:rsidP="00CA43F3">
                    <w:pPr>
                      <w:rPr>
                        <w:rFonts w:ascii="宋体" w:eastAsia="宋体" w:hAnsi="宋体" w:hint="eastAsia"/>
                        <w:sz w:val="28"/>
                        <w:szCs w:val="28"/>
                      </w:rPr>
                    </w:pPr>
                    <w:r w:rsidRPr="000C20A2">
                      <w:rPr>
                        <w:rFonts w:ascii="宋体" w:eastAsia="宋体" w:hAnsi="宋体" w:hint="eastAsia"/>
                        <w:sz w:val="28"/>
                        <w:szCs w:val="28"/>
                      </w:rPr>
                      <w:t>—</w:t>
                    </w:r>
                    <w:r w:rsidRPr="000C20A2">
                      <w:rPr>
                        <w:rFonts w:ascii="宋体" w:eastAsia="宋体" w:hAnsi="宋体"/>
                        <w:sz w:val="28"/>
                        <w:szCs w:val="28"/>
                      </w:rPr>
                      <w:fldChar w:fldCharType="begin"/>
                    </w:r>
                    <w:r w:rsidRPr="000C20A2">
                      <w:rPr>
                        <w:rFonts w:ascii="宋体" w:eastAsia="宋体" w:hAnsi="宋体"/>
                        <w:sz w:val="28"/>
                        <w:szCs w:val="28"/>
                      </w:rPr>
                      <w:instrText>PAGE   \* MERGEFORMAT</w:instrText>
                    </w:r>
                    <w:r w:rsidRPr="000C20A2">
                      <w:rPr>
                        <w:rFonts w:ascii="宋体" w:eastAsia="宋体" w:hAnsi="宋体"/>
                        <w:sz w:val="28"/>
                        <w:szCs w:val="28"/>
                      </w:rPr>
                      <w:fldChar w:fldCharType="separate"/>
                    </w:r>
                    <w:r w:rsidRPr="000C20A2">
                      <w:rPr>
                        <w:rFonts w:ascii="宋体" w:eastAsia="宋体" w:hAnsi="宋体"/>
                        <w:sz w:val="28"/>
                        <w:szCs w:val="28"/>
                        <w:lang w:val="zh-CN"/>
                      </w:rPr>
                      <w:t>1</w:t>
                    </w:r>
                    <w:r w:rsidRPr="000C20A2">
                      <w:rPr>
                        <w:rFonts w:ascii="宋体" w:eastAsia="宋体" w:hAnsi="宋体"/>
                        <w:sz w:val="28"/>
                        <w:szCs w:val="28"/>
                      </w:rPr>
                      <w:fldChar w:fldCharType="end"/>
                    </w:r>
                    <w:r w:rsidRPr="000C20A2">
                      <w:rPr>
                        <w:rFonts w:ascii="宋体" w:eastAsia="宋体" w:hAnsi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0D984" w14:textId="77777777" w:rsidR="00625ADD" w:rsidRDefault="00625ADD" w:rsidP="008954DD">
      <w:r>
        <w:separator/>
      </w:r>
    </w:p>
  </w:footnote>
  <w:footnote w:type="continuationSeparator" w:id="0">
    <w:p w14:paraId="280178A6" w14:textId="77777777" w:rsidR="00625ADD" w:rsidRDefault="00625ADD" w:rsidP="008954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BBA"/>
    <w:rsid w:val="000B40FD"/>
    <w:rsid w:val="00183D07"/>
    <w:rsid w:val="00214E64"/>
    <w:rsid w:val="004601F4"/>
    <w:rsid w:val="004E5A27"/>
    <w:rsid w:val="00625ADD"/>
    <w:rsid w:val="008954DD"/>
    <w:rsid w:val="00937695"/>
    <w:rsid w:val="00961AA7"/>
    <w:rsid w:val="00977E3F"/>
    <w:rsid w:val="00A01B87"/>
    <w:rsid w:val="00A41FC2"/>
    <w:rsid w:val="00B16B5F"/>
    <w:rsid w:val="00B32079"/>
    <w:rsid w:val="00BC2702"/>
    <w:rsid w:val="00C82A6D"/>
    <w:rsid w:val="00C95CD8"/>
    <w:rsid w:val="00CA43F3"/>
    <w:rsid w:val="00D76BBA"/>
    <w:rsid w:val="00DF1370"/>
    <w:rsid w:val="00DF1789"/>
    <w:rsid w:val="00E13486"/>
    <w:rsid w:val="00E30C73"/>
    <w:rsid w:val="00EF21BE"/>
    <w:rsid w:val="00F00FC3"/>
    <w:rsid w:val="00F605D8"/>
    <w:rsid w:val="014F03EF"/>
    <w:rsid w:val="03E46280"/>
    <w:rsid w:val="0F7F4595"/>
    <w:rsid w:val="103052DF"/>
    <w:rsid w:val="197B5DCD"/>
    <w:rsid w:val="1DCD2970"/>
    <w:rsid w:val="1EA4092B"/>
    <w:rsid w:val="1F604D5F"/>
    <w:rsid w:val="234A704C"/>
    <w:rsid w:val="29A7676B"/>
    <w:rsid w:val="2BA52305"/>
    <w:rsid w:val="2BB84C5F"/>
    <w:rsid w:val="2C212804"/>
    <w:rsid w:val="37A12A4B"/>
    <w:rsid w:val="37B620F4"/>
    <w:rsid w:val="398E6FFF"/>
    <w:rsid w:val="3E7569E0"/>
    <w:rsid w:val="3EBF7C5B"/>
    <w:rsid w:val="407451A1"/>
    <w:rsid w:val="41517290"/>
    <w:rsid w:val="433E3844"/>
    <w:rsid w:val="488066AD"/>
    <w:rsid w:val="4E0062C6"/>
    <w:rsid w:val="536746F1"/>
    <w:rsid w:val="55FA7A9F"/>
    <w:rsid w:val="5664316A"/>
    <w:rsid w:val="56D54068"/>
    <w:rsid w:val="5CF50FC0"/>
    <w:rsid w:val="682D7860"/>
    <w:rsid w:val="69692B1A"/>
    <w:rsid w:val="6AD95A7D"/>
    <w:rsid w:val="6B4A697B"/>
    <w:rsid w:val="6C5630FD"/>
    <w:rsid w:val="6DCF2230"/>
    <w:rsid w:val="6EB02F99"/>
    <w:rsid w:val="7789082B"/>
    <w:rsid w:val="77F44ADD"/>
    <w:rsid w:val="791E765C"/>
    <w:rsid w:val="7940316B"/>
    <w:rsid w:val="7BB02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C9C48B"/>
  <w15:docId w15:val="{39C3AB3D-A0E9-4302-B197-6241C61A0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Pr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uiPriority w:val="99"/>
    <w:unhideWhenUsed/>
    <w:qFormat/>
    <w:rPr>
      <w:color w:val="0000FF"/>
      <w:u w:val="single"/>
    </w:rPr>
  </w:style>
  <w:style w:type="paragraph" w:styleId="a6">
    <w:name w:val="header"/>
    <w:basedOn w:val="a"/>
    <w:link w:val="a7"/>
    <w:rsid w:val="008954D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8954D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8954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8954D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731</Words>
  <Characters>732</Characters>
  <Application>Microsoft Office Word</Application>
  <DocSecurity>0</DocSecurity>
  <Lines>30</Lines>
  <Paragraphs>8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lindong li</cp:lastModifiedBy>
  <cp:revision>15</cp:revision>
  <cp:lastPrinted>2025-07-31T07:51:00Z</cp:lastPrinted>
  <dcterms:created xsi:type="dcterms:W3CDTF">2025-07-30T01:07:00Z</dcterms:created>
  <dcterms:modified xsi:type="dcterms:W3CDTF">2025-07-31T07:53:00Z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eyJoZGlkIjoiYjExNTNlNDI5NGJmYTExZDNjMTcwOWQwMjA3OWExZjIiLCJ1c2VySWQiOiIxNTExNDg2NzY2In0=</vt:lpwstr>
  </property>
  <property fmtid="{D5CDD505-2E9C-101B-9397-08002B2CF9AE}" pid="4" name="ICV">
    <vt:lpwstr>99BB6C83484647B1AC9EF8BC7BC70B3A_12</vt:lpwstr>
  </property>
</Properties>
</file>