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4C880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vertAlign w:val="baseline"/>
        </w:rPr>
      </w:pPr>
    </w:p>
    <w:p w14:paraId="31FB40D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vertAlign w:val="baseline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vertAlign w:val="baseline"/>
        </w:rPr>
        <w:t>关于公开选取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u w:val="none"/>
          <w:lang w:eastAsia="zh-CN"/>
        </w:rPr>
        <w:t>万宁市万城镇红光村委会后边村农村黑臭水体治理项目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vertAlign w:val="baseline"/>
          <w:lang w:eastAsia="zh-CN"/>
        </w:rPr>
        <w:t>施工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vertAlign w:val="baseline"/>
        </w:rPr>
        <w:t>招标代理机构遴选公告</w:t>
      </w:r>
    </w:p>
    <w:p w14:paraId="3A47864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baseline"/>
        <w:rPr>
          <w:rFonts w:hint="eastAsia" w:ascii="宋体" w:hAnsi="宋体" w:eastAsia="宋体" w:cs="宋体"/>
          <w:sz w:val="21"/>
          <w:szCs w:val="21"/>
          <w:vertAlign w:val="baseline"/>
        </w:rPr>
      </w:pPr>
    </w:p>
    <w:p w14:paraId="700FA57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eastAsia="zh-CN"/>
        </w:rPr>
        <w:t>为了加快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万宁市万城镇红光村委会后边村农村黑臭水体治理项目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eastAsia="zh-CN"/>
        </w:rPr>
        <w:t>实施建设，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</w:rPr>
        <w:t>现就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eastAsia="zh-CN"/>
        </w:rPr>
        <w:t>该项目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eastAsia="zh-CN"/>
        </w:rPr>
        <w:t>施工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</w:rPr>
        <w:t>招标代理机构进行遴选，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</w:rPr>
        <w:t>欢迎符合条件的招标代理机构前来投标。</w:t>
      </w:r>
    </w:p>
    <w:p w14:paraId="44AFBD5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</w:rPr>
        <w:t>一、实施机构单位：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  <w:t>万宁市生态环境局</w:t>
      </w:r>
    </w:p>
    <w:p w14:paraId="7B5B31E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</w:rPr>
        <w:t>二、项目名称：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万宁市万城镇红光村委会后边村农村黑臭水体治理项目</w:t>
      </w:r>
    </w:p>
    <w:p w14:paraId="4E5A674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vertAlign w:val="baseline"/>
        </w:rPr>
        <w:t>三、资金来源：政府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vertAlign w:val="baseline"/>
          <w:lang w:val="en-US" w:eastAsia="zh-CN"/>
        </w:rPr>
        <w:t>投资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vertAlign w:val="baseline"/>
        </w:rPr>
        <w:t>。</w:t>
      </w:r>
    </w:p>
    <w:p w14:paraId="7D2BD51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</w:rPr>
        <w:t>四、工作内容：根据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万宁市万城镇红光村委会后边村农村黑臭水体治理项目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eastAsia="zh-CN"/>
        </w:rPr>
        <w:t>施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  <w:t>工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</w:rPr>
        <w:t>工作进展提供招标代理服务工作。</w:t>
      </w:r>
    </w:p>
    <w:p w14:paraId="0F311A3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</w:rPr>
        <w:t>五、报名要求及需提供的材料</w:t>
      </w:r>
    </w:p>
    <w:p w14:paraId="59EEDC3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</w:rPr>
        <w:t>（一）资格要求</w:t>
      </w:r>
    </w:p>
    <w:p w14:paraId="1B63588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</w:rPr>
        <w:t>1、符合《中华人民共和国政府采购法》第二十二条规定。即：</w:t>
      </w:r>
    </w:p>
    <w:p w14:paraId="15E43F2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</w:rPr>
        <w:t>1）具有独立承担民事责任的能力；（需提供三证合一的营业执照复印件加盖公章）；</w:t>
      </w:r>
    </w:p>
    <w:p w14:paraId="2570BAF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</w:rPr>
        <w:t>2）具有良好的商业信誉和健全的财务会计制度；（需提供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</w:rPr>
        <w:t>年度财务审计报告或202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任意一个月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</w:rPr>
        <w:t>的公司财务报表（资产负债表、利润表）复印件加盖公章）；</w:t>
      </w:r>
    </w:p>
    <w:p w14:paraId="58F205F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</w:rPr>
        <w:t>3）具有履行合同所必需的设备和专业技术能力；（提供承诺函）</w:t>
      </w:r>
    </w:p>
    <w:p w14:paraId="630D98D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</w:rPr>
        <w:t>4）有依法缴纳税收和社会保障资金的良好记录；（提供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</w:rPr>
        <w:t>年任意三个月的纳税证明及社保缴纳证明）；</w:t>
      </w:r>
    </w:p>
    <w:p w14:paraId="0881A94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</w:rPr>
        <w:t>5）参加政府采购活动前三年内，在经营活动中没有重大违法记录。（提供声明函）。</w:t>
      </w:r>
    </w:p>
    <w:p w14:paraId="7358287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</w:rPr>
        <w:t>2、在“中国执行信息公开(http://zxgk.court.gov.cn/shixin/)查询：投标人被人民法院列为失信被执行人的，在国家企业信用信息公示系统（www.gsxt.gov.cn）中被列入严重违法失信企业名单的投标人（提供查询结果网页截图并加盖单位公章）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  <w:t>；</w:t>
      </w:r>
    </w:p>
    <w:p w14:paraId="0E73458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</w:rPr>
        <w:t>、须具备《海南省建筑企业诚信档案手册》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  <w:t>；</w:t>
      </w:r>
    </w:p>
    <w:p w14:paraId="167229C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</w:rPr>
        <w:t>本次评选不接受联合体。</w:t>
      </w:r>
    </w:p>
    <w:p w14:paraId="1473401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</w:rPr>
        <w:t>（二）其它材料要求</w:t>
      </w:r>
    </w:p>
    <w:p w14:paraId="2E1D23E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</w:rPr>
        <w:t>1、需提供单位法人授权委托书并盖单位公章（需要详细注明委托人、被委托人、职务、身份证号码，授权事项等）；    2、法定代表人身份证复印件、被委托人身份证复印件并盖单位公章；</w:t>
      </w:r>
    </w:p>
    <w:p w14:paraId="45F29FF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</w:rPr>
        <w:t>3、需提供招标代理业绩证明资料；</w:t>
      </w:r>
    </w:p>
    <w:p w14:paraId="49A65A4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</w:rPr>
        <w:t>4、需提供以上资料真实性承诺书并加盖单位公章或现场提供原件查验（承诺书格式自定，需法定代表人签字或盖章，并盖单位公章）。</w:t>
      </w:r>
    </w:p>
    <w:p w14:paraId="20CFEEE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</w:rPr>
        <w:t>、需提供服务本项目采购代理工作方案。</w:t>
      </w:r>
    </w:p>
    <w:p w14:paraId="10F336C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</w:rPr>
        <w:t>、需提供报价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函（收费标准及下浮率）。</w:t>
      </w:r>
    </w:p>
    <w:p w14:paraId="6B0CB5F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7、需提供盖章材料电子版一份。</w:t>
      </w:r>
    </w:p>
    <w:p w14:paraId="3F69617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</w:rPr>
        <w:t>六、装订要求</w:t>
      </w:r>
    </w:p>
    <w:p w14:paraId="5741025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</w:rPr>
        <w:t>有意参选的单位提交报名资料1套，提交的资料需按以上顺序序号标明并整理装订成册，复印件均需加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vertAlign w:val="baseline"/>
        </w:rPr>
        <w:t>盖参选单位公章，用档案袋封装密封并盖参选单位公章，直接送至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vertAlign w:val="baseline"/>
          <w:lang w:eastAsia="zh-CN"/>
        </w:rPr>
        <w:t>万宁市生态环境局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vertAlign w:val="baseline"/>
        </w:rPr>
        <w:t>（不接收邮寄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</w:rPr>
        <w:t>），封面上注明单位名称、联系人、电话及邮箱。</w:t>
      </w:r>
    </w:p>
    <w:p w14:paraId="6C7AA61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</w:rPr>
        <w:t>七、遴选评审</w:t>
      </w:r>
    </w:p>
    <w:p w14:paraId="3CFB39D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</w:rPr>
        <w:t>本次遴选采用“综合择优选取法”评审，从多家报名参选单位具备本项目招标代理资格条件的优质单位中选。</w:t>
      </w:r>
    </w:p>
    <w:p w14:paraId="0EF6C72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</w:rPr>
        <w:t>八、报名时间、地点、联系方式</w:t>
      </w:r>
    </w:p>
    <w:p w14:paraId="3B61EC7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vertAlign w:val="baseline"/>
        </w:rPr>
        <w:t>报名时间：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vertAlign w:val="baseline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vertAlign w:val="baseli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vertAlign w:val="baseli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vertAlign w:val="baseli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vertAlign w:val="baseli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vertAlign w:val="baseline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vertAlign w:val="baseline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vertAlign w:val="baseline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vertAlign w:val="baseli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vertAlign w:val="baseli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vertAlign w:val="baseli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vertAlign w:val="baseli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vertAlign w:val="baseline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vertAlign w:val="baseline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vertAlign w:val="baseline"/>
          <w:lang w:eastAsia="zh-CN"/>
        </w:rPr>
        <w:t>（逾期未送达或不按指定地点送达报名资料的，本单位不予受理）。</w:t>
      </w:r>
    </w:p>
    <w:p w14:paraId="5CB9CEF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</w:rPr>
        <w:t>报名地点：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  <w:t>万宁市生态环境局</w:t>
      </w:r>
    </w:p>
    <w:p w14:paraId="6734FA9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</w:rPr>
        <w:t>联系人：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vertAlign w:val="baseline"/>
          <w:lang w:eastAsia="zh-CN"/>
          <w14:textFill>
            <w14:solidFill>
              <w14:schemeClr w14:val="tx1"/>
            </w14:solidFill>
          </w14:textFill>
        </w:rPr>
        <w:t>关组长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  <w:vertAlign w:val="baseline"/>
        </w:rPr>
        <w:t>  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</w:rPr>
        <w:t>  </w:t>
      </w:r>
    </w:p>
    <w:p w14:paraId="27FE5C7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  <w:t>0898-62233735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</w:rPr>
        <w:t xml:space="preserve">  </w:t>
      </w:r>
    </w:p>
    <w:p w14:paraId="5C7117C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</w:rPr>
        <w:t>  </w:t>
      </w:r>
    </w:p>
    <w:p w14:paraId="3A6EC68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620"/>
        <w:jc w:val="right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eastAsia="zh-CN"/>
        </w:rPr>
        <w:t>万宁市生态环境局</w:t>
      </w:r>
    </w:p>
    <w:p w14:paraId="43F1865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040"/>
        <w:jc w:val="right"/>
        <w:textAlignment w:val="baseline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vertAlign w:val="baseline"/>
          <w:lang w:eastAsia="zh-CN"/>
        </w:rPr>
        <w:t>202</w:t>
      </w:r>
      <w:r>
        <w:rPr>
          <w:rFonts w:hint="eastAsia" w:ascii="仿宋" w:hAnsi="仿宋" w:eastAsia="仿宋" w:cs="仿宋"/>
          <w:sz w:val="32"/>
          <w:szCs w:val="32"/>
          <w:highlight w:val="none"/>
          <w:vertAlign w:val="baseline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highlight w:val="none"/>
          <w:vertAlign w:val="baseline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vertAlign w:val="baseline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  <w:highlight w:val="none"/>
          <w:vertAlign w:val="baseline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none"/>
          <w:vertAlign w:val="baseline"/>
          <w:lang w:val="en-US" w:eastAsia="zh-CN"/>
        </w:rPr>
        <w:t>23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highlight w:val="none"/>
          <w:vertAlign w:val="baseline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D25BD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406F69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6406F69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0YWViODgyOWNmNWNiMmQ2NDkwYjk2MDNhNjE2N2EifQ=="/>
  </w:docVars>
  <w:rsids>
    <w:rsidRoot w:val="00000000"/>
    <w:rsid w:val="0206417A"/>
    <w:rsid w:val="05C14A88"/>
    <w:rsid w:val="05CE57C9"/>
    <w:rsid w:val="07646AA9"/>
    <w:rsid w:val="0EBB230E"/>
    <w:rsid w:val="14171233"/>
    <w:rsid w:val="15F555B1"/>
    <w:rsid w:val="19116898"/>
    <w:rsid w:val="1B7D105F"/>
    <w:rsid w:val="38420E85"/>
    <w:rsid w:val="3A3F4F80"/>
    <w:rsid w:val="3B9A0011"/>
    <w:rsid w:val="3FA256AD"/>
    <w:rsid w:val="43E1343F"/>
    <w:rsid w:val="44397A2A"/>
    <w:rsid w:val="46F24025"/>
    <w:rsid w:val="50EA5177"/>
    <w:rsid w:val="52117A76"/>
    <w:rsid w:val="54D21839"/>
    <w:rsid w:val="569C31CC"/>
    <w:rsid w:val="58CF5C51"/>
    <w:rsid w:val="5AE637C0"/>
    <w:rsid w:val="5D985829"/>
    <w:rsid w:val="65715EFF"/>
    <w:rsid w:val="67CB19FC"/>
    <w:rsid w:val="69B44F6E"/>
    <w:rsid w:val="6BF1202E"/>
    <w:rsid w:val="6EBE1ADB"/>
    <w:rsid w:val="72F613E1"/>
    <w:rsid w:val="74306593"/>
    <w:rsid w:val="75FB534D"/>
    <w:rsid w:val="79740C89"/>
    <w:rsid w:val="7B13207A"/>
    <w:rsid w:val="7FE4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1110</Words>
  <Characters>1197</Characters>
  <Lines>0</Lines>
  <Paragraphs>0</Paragraphs>
  <TotalTime>7</TotalTime>
  <ScaleCrop>false</ScaleCrop>
  <LinksUpToDate>false</LinksUpToDate>
  <CharactersWithSpaces>1199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2022-04-21T03:19:00Z</dcterms:created>
  <dc:creator>Administrator</dc:creator>
  <cp:lastModifiedBy>Sweet  baby</cp:lastModifiedBy>
  <cp:lastPrinted>2025-06-23T03:36:00Z</cp:lastPrinted>
  <dcterms:modified xsi:type="dcterms:W3CDTF">2025-06-24T03:55:43Z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1423B8FAABCF4E9CB8A7BD58581C7631_13</vt:lpwstr>
  </property>
  <property fmtid="{D5CDD505-2E9C-101B-9397-08002B2CF9AE}" pid="4" name="KSOTemplateDocerSaveRecord">
    <vt:lpwstr>eyJoZGlkIjoiZTA5YzBmODFiNGZhNTMzYWIzYWExMTI4NDkxYTQwMGYiLCJ1c2VySWQiOiIxMTQ3Mzg0OTMxIn0=</vt:lpwstr>
  </property>
</Properties>
</file>