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40" w:firstLineChars="100"/>
        <w:jc w:val="both"/>
        <w:rPr>
          <w:rFonts w:hint="eastAsia" w:ascii="方正小标宋_GBK" w:hAnsi="方正小标宋_GBK" w:eastAsia="方正小标宋_GBK" w:cs="方正小标宋_GBK"/>
          <w:b/>
          <w:bCs/>
          <w:kern w:val="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kern w:val="0"/>
          <w:sz w:val="44"/>
          <w:szCs w:val="44"/>
          <w:u w:val="single"/>
        </w:rPr>
        <w:t xml:space="preserve"> </w:t>
      </w:r>
      <w:r>
        <w:rPr>
          <w:rFonts w:hint="eastAsia" w:ascii="方正小标宋_GBK" w:hAnsi="方正小标宋_GBK" w:eastAsia="方正小标宋_GBK" w:cs="方正小标宋_GBK"/>
          <w:b/>
          <w:bCs/>
          <w:kern w:val="0"/>
          <w:sz w:val="36"/>
          <w:szCs w:val="36"/>
          <w:u w:val="single"/>
          <w:lang w:val="en-US" w:eastAsia="zh-CN"/>
        </w:rPr>
        <w:t xml:space="preserve"> </w:t>
      </w:r>
      <w:r>
        <w:rPr>
          <w:rFonts w:hint="eastAsia" w:ascii="方正小标宋_GBK" w:hAnsi="方正小标宋_GBK" w:eastAsia="方正小标宋_GBK" w:cs="方正小标宋_GBK"/>
          <w:b/>
          <w:bCs/>
          <w:kern w:val="0"/>
          <w:sz w:val="36"/>
          <w:szCs w:val="36"/>
          <w:u w:val="single"/>
          <w:lang w:eastAsia="zh-CN"/>
        </w:rPr>
        <w:t>万宁</w:t>
      </w:r>
      <w:r>
        <w:rPr>
          <w:rFonts w:hint="eastAsia" w:ascii="方正小标宋_GBK" w:hAnsi="方正小标宋_GBK" w:eastAsia="方正小标宋_GBK" w:cs="方正小标宋_GBK"/>
          <w:b/>
          <w:bCs/>
          <w:kern w:val="0"/>
          <w:sz w:val="36"/>
          <w:szCs w:val="36"/>
          <w:u w:val="single"/>
        </w:rPr>
        <w:t xml:space="preserve">  </w:t>
      </w:r>
      <w:r>
        <w:rPr>
          <w:rFonts w:hint="eastAsia" w:ascii="方正小标宋_GBK" w:hAnsi="方正小标宋_GBK" w:eastAsia="方正小标宋_GBK" w:cs="方正小标宋_GBK"/>
          <w:b/>
          <w:bCs/>
          <w:kern w:val="0"/>
          <w:sz w:val="36"/>
          <w:szCs w:val="36"/>
        </w:rPr>
        <w:t>市（县）生活饮用水末梢水水质监测信息公开表（</w:t>
      </w:r>
      <w:r>
        <w:rPr>
          <w:rFonts w:hint="eastAsia" w:ascii="方正小标宋_GBK" w:hAnsi="方正小标宋_GBK" w:eastAsia="方正小标宋_GBK" w:cs="方正小标宋_GBK"/>
          <w:b/>
          <w:bCs/>
          <w:kern w:val="0"/>
          <w:sz w:val="36"/>
          <w:szCs w:val="36"/>
          <w:u w:val="single"/>
        </w:rPr>
        <w:t xml:space="preserve"> </w:t>
      </w:r>
      <w:r>
        <w:rPr>
          <w:rFonts w:hint="eastAsia" w:ascii="方正小标宋_GBK" w:hAnsi="方正小标宋_GBK" w:eastAsia="方正小标宋_GBK" w:cs="方正小标宋_GBK"/>
          <w:b/>
          <w:bCs/>
          <w:kern w:val="0"/>
          <w:sz w:val="36"/>
          <w:szCs w:val="36"/>
          <w:u w:val="single"/>
          <w:lang w:val="en-US" w:eastAsia="zh-CN"/>
        </w:rPr>
        <w:t>2022</w:t>
      </w:r>
      <w:r>
        <w:rPr>
          <w:rFonts w:hint="eastAsia" w:ascii="方正小标宋_GBK" w:hAnsi="方正小标宋_GBK" w:eastAsia="方正小标宋_GBK" w:cs="方正小标宋_GBK"/>
          <w:b/>
          <w:bCs/>
          <w:kern w:val="0"/>
          <w:sz w:val="36"/>
          <w:szCs w:val="36"/>
          <w:u w:val="single"/>
        </w:rPr>
        <w:t xml:space="preserve">  </w:t>
      </w:r>
      <w:r>
        <w:rPr>
          <w:rFonts w:hint="eastAsia" w:ascii="方正小标宋_GBK" w:hAnsi="方正小标宋_GBK" w:eastAsia="方正小标宋_GBK" w:cs="方正小标宋_GBK"/>
          <w:b/>
          <w:bCs/>
          <w:kern w:val="0"/>
          <w:sz w:val="36"/>
          <w:szCs w:val="36"/>
        </w:rPr>
        <w:t>年第</w:t>
      </w:r>
      <w:r>
        <w:rPr>
          <w:rFonts w:hint="eastAsia" w:ascii="方正小标宋_GBK" w:hAnsi="方正小标宋_GBK" w:eastAsia="方正小标宋_GBK" w:cs="方正小标宋_GBK"/>
          <w:b/>
          <w:bCs/>
          <w:kern w:val="0"/>
          <w:sz w:val="36"/>
          <w:szCs w:val="36"/>
          <w:u w:val="single"/>
        </w:rPr>
        <w:t xml:space="preserve"> </w:t>
      </w:r>
      <w:r>
        <w:rPr>
          <w:rFonts w:hint="eastAsia" w:ascii="方正小标宋_GBK" w:hAnsi="方正小标宋_GBK" w:eastAsia="方正小标宋_GBK" w:cs="方正小标宋_GBK"/>
          <w:b/>
          <w:bCs/>
          <w:kern w:val="0"/>
          <w:sz w:val="36"/>
          <w:szCs w:val="36"/>
          <w:u w:val="single"/>
          <w:lang w:val="en-US" w:eastAsia="zh-CN"/>
        </w:rPr>
        <w:t>1</w:t>
      </w:r>
      <w:r>
        <w:rPr>
          <w:rFonts w:hint="eastAsia" w:ascii="方正小标宋_GBK" w:hAnsi="方正小标宋_GBK" w:eastAsia="方正小标宋_GBK" w:cs="方正小标宋_GBK"/>
          <w:b/>
          <w:bCs/>
          <w:kern w:val="0"/>
          <w:sz w:val="36"/>
          <w:szCs w:val="36"/>
          <w:u w:val="single"/>
        </w:rPr>
        <w:t xml:space="preserve"> </w:t>
      </w:r>
      <w:r>
        <w:rPr>
          <w:rFonts w:hint="eastAsia" w:ascii="方正小标宋_GBK" w:hAnsi="方正小标宋_GBK" w:eastAsia="方正小标宋_GBK" w:cs="方正小标宋_GBK"/>
          <w:b/>
          <w:bCs/>
          <w:kern w:val="0"/>
          <w:sz w:val="36"/>
          <w:szCs w:val="36"/>
        </w:rPr>
        <w:t>季度）</w:t>
      </w:r>
    </w:p>
    <w:p>
      <w:pPr>
        <w:jc w:val="center"/>
        <w:rPr>
          <w:rFonts w:hint="eastAsia" w:ascii="方正小标宋_GBK" w:hAnsi="方正小标宋_GBK" w:eastAsia="方正小标宋_GBK" w:cs="方正小标宋_GBK"/>
          <w:b/>
          <w:bCs/>
          <w:kern w:val="0"/>
          <w:sz w:val="36"/>
          <w:szCs w:val="36"/>
        </w:rPr>
      </w:pPr>
    </w:p>
    <w:tbl>
      <w:tblPr>
        <w:tblStyle w:val="4"/>
        <w:tblW w:w="142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9"/>
        <w:gridCol w:w="1980"/>
        <w:gridCol w:w="1636"/>
        <w:gridCol w:w="1274"/>
        <w:gridCol w:w="2580"/>
        <w:gridCol w:w="1965"/>
        <w:gridCol w:w="2662"/>
        <w:gridCol w:w="15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39" w:type="dxa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eastAsia="黑体"/>
                <w:sz w:val="24"/>
                <w:szCs w:val="21"/>
              </w:rPr>
            </w:pPr>
            <w:r>
              <w:rPr>
                <w:rFonts w:eastAsia="黑体"/>
                <w:sz w:val="24"/>
                <w:szCs w:val="21"/>
              </w:rPr>
              <w:t>序号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eastAsia="黑体"/>
                <w:sz w:val="24"/>
                <w:szCs w:val="21"/>
              </w:rPr>
            </w:pPr>
            <w:r>
              <w:rPr>
                <w:rFonts w:eastAsia="黑体"/>
                <w:sz w:val="24"/>
                <w:szCs w:val="21"/>
              </w:rPr>
              <w:t>监测点地址</w:t>
            </w:r>
          </w:p>
        </w:tc>
        <w:tc>
          <w:tcPr>
            <w:tcW w:w="1636" w:type="dxa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eastAsia="黑体"/>
                <w:sz w:val="24"/>
                <w:szCs w:val="21"/>
              </w:rPr>
            </w:pPr>
            <w:r>
              <w:rPr>
                <w:rFonts w:eastAsia="黑体"/>
                <w:sz w:val="24"/>
                <w:szCs w:val="21"/>
              </w:rPr>
              <w:t>供水单位</w:t>
            </w:r>
          </w:p>
        </w:tc>
        <w:tc>
          <w:tcPr>
            <w:tcW w:w="1274" w:type="dxa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eastAsia="黑体"/>
                <w:sz w:val="24"/>
                <w:szCs w:val="21"/>
              </w:rPr>
            </w:pPr>
            <w:r>
              <w:rPr>
                <w:rFonts w:hint="eastAsia" w:eastAsia="黑体"/>
                <w:sz w:val="24"/>
                <w:szCs w:val="21"/>
              </w:rPr>
              <w:t>监测</w:t>
            </w:r>
            <w:r>
              <w:rPr>
                <w:rFonts w:eastAsia="黑体"/>
                <w:sz w:val="24"/>
                <w:szCs w:val="21"/>
              </w:rPr>
              <w:t>时间</w:t>
            </w:r>
          </w:p>
        </w:tc>
        <w:tc>
          <w:tcPr>
            <w:tcW w:w="2580" w:type="dxa"/>
            <w:noWrap w:val="0"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eastAsia="黑体"/>
                <w:sz w:val="24"/>
                <w:szCs w:val="21"/>
              </w:rPr>
            </w:pPr>
            <w:r>
              <w:rPr>
                <w:rFonts w:eastAsia="黑体"/>
                <w:sz w:val="24"/>
                <w:szCs w:val="21"/>
              </w:rPr>
              <w:t>监测指标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eastAsia="黑体"/>
                <w:sz w:val="24"/>
                <w:szCs w:val="21"/>
              </w:rPr>
            </w:pPr>
            <w:r>
              <w:rPr>
                <w:rFonts w:hint="eastAsia" w:eastAsia="黑体"/>
                <w:sz w:val="24"/>
                <w:szCs w:val="21"/>
              </w:rPr>
              <w:t>未达标</w:t>
            </w:r>
            <w:r>
              <w:rPr>
                <w:rFonts w:eastAsia="黑体"/>
                <w:sz w:val="24"/>
                <w:szCs w:val="21"/>
              </w:rPr>
              <w:t>指标的</w:t>
            </w:r>
          </w:p>
          <w:p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eastAsia="黑体"/>
                <w:sz w:val="24"/>
                <w:szCs w:val="21"/>
              </w:rPr>
            </w:pPr>
            <w:r>
              <w:rPr>
                <w:rFonts w:eastAsia="黑体"/>
                <w:sz w:val="24"/>
                <w:szCs w:val="21"/>
              </w:rPr>
              <w:t>检测值</w:t>
            </w:r>
          </w:p>
        </w:tc>
        <w:tc>
          <w:tcPr>
            <w:tcW w:w="2662" w:type="dxa"/>
            <w:noWrap w:val="0"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eastAsia="黑体"/>
                <w:sz w:val="24"/>
                <w:szCs w:val="21"/>
              </w:rPr>
            </w:pPr>
            <w:r>
              <w:rPr>
                <w:rFonts w:hint="eastAsia" w:eastAsia="黑体"/>
                <w:sz w:val="24"/>
                <w:szCs w:val="21"/>
              </w:rPr>
              <w:t>限值</w:t>
            </w:r>
          </w:p>
        </w:tc>
        <w:tc>
          <w:tcPr>
            <w:tcW w:w="1565" w:type="dxa"/>
            <w:noWrap w:val="0"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eastAsia="黑体"/>
                <w:color w:val="000000"/>
                <w:kern w:val="0"/>
                <w:sz w:val="24"/>
                <w:szCs w:val="21"/>
              </w:rPr>
            </w:pPr>
            <w:r>
              <w:rPr>
                <w:rFonts w:eastAsia="黑体"/>
                <w:color w:val="000000"/>
                <w:kern w:val="0"/>
                <w:sz w:val="24"/>
                <w:szCs w:val="21"/>
              </w:rPr>
              <w:t>检测结果</w:t>
            </w:r>
          </w:p>
          <w:p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hint="eastAsia" w:eastAsia="黑体"/>
                <w:sz w:val="24"/>
                <w:szCs w:val="21"/>
              </w:rPr>
            </w:pPr>
            <w:r>
              <w:rPr>
                <w:rFonts w:eastAsia="黑体"/>
                <w:color w:val="000000"/>
                <w:kern w:val="0"/>
                <w:sz w:val="24"/>
                <w:szCs w:val="21"/>
              </w:rPr>
              <w:t>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39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eastAsia="宋体"/>
                <w:color w:val="auto"/>
                <w:szCs w:val="21"/>
                <w:lang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万城镇加神路公路东侧悦扬快餐店</w:t>
            </w:r>
          </w:p>
        </w:tc>
        <w:tc>
          <w:tcPr>
            <w:tcW w:w="1636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eastAsia="宋体"/>
                <w:color w:val="auto"/>
                <w:szCs w:val="21"/>
                <w:lang w:eastAsia="zh-CN"/>
              </w:rPr>
            </w:pPr>
            <w:r>
              <w:rPr>
                <w:rFonts w:hint="eastAsia"/>
                <w:color w:val="auto"/>
                <w:szCs w:val="21"/>
                <w:lang w:eastAsia="zh-CN"/>
              </w:rPr>
              <w:t>万宁水业公司</w:t>
            </w:r>
          </w:p>
        </w:tc>
        <w:tc>
          <w:tcPr>
            <w:tcW w:w="1274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2022.3.24</w:t>
            </w:r>
          </w:p>
        </w:tc>
        <w:tc>
          <w:tcPr>
            <w:tcW w:w="258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微生物、理化、毒理指标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spacing w:line="580" w:lineRule="exact"/>
              <w:ind w:firstLine="840" w:firstLineChars="400"/>
              <w:jc w:val="both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无</w:t>
            </w:r>
          </w:p>
        </w:tc>
        <w:tc>
          <w:tcPr>
            <w:tcW w:w="2662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default" w:eastAsia="宋体"/>
                <w:szCs w:val="21"/>
                <w:lang w:val="en-US" w:eastAsia="zh-CN"/>
              </w:rPr>
            </w:pPr>
          </w:p>
        </w:tc>
        <w:tc>
          <w:tcPr>
            <w:tcW w:w="1565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39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eastAsia="宋体"/>
                <w:color w:val="auto"/>
                <w:szCs w:val="21"/>
                <w:lang w:eastAsia="zh-CN"/>
              </w:rPr>
            </w:pPr>
            <w:r>
              <w:rPr>
                <w:rFonts w:hint="eastAsia"/>
                <w:color w:val="auto"/>
                <w:szCs w:val="21"/>
                <w:lang w:eastAsia="zh-CN"/>
              </w:rPr>
              <w:t>南桥镇政府大院</w:t>
            </w:r>
          </w:p>
        </w:tc>
        <w:tc>
          <w:tcPr>
            <w:tcW w:w="1636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eastAsia="宋体"/>
                <w:color w:val="auto"/>
                <w:szCs w:val="21"/>
                <w:lang w:eastAsia="zh-CN"/>
              </w:rPr>
            </w:pPr>
            <w:r>
              <w:rPr>
                <w:rFonts w:hint="eastAsia"/>
                <w:color w:val="auto"/>
                <w:szCs w:val="21"/>
                <w:lang w:eastAsia="zh-CN"/>
              </w:rPr>
              <w:t>南桥镇政府</w:t>
            </w:r>
          </w:p>
        </w:tc>
        <w:tc>
          <w:tcPr>
            <w:tcW w:w="1274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default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2022.3.22</w:t>
            </w:r>
          </w:p>
        </w:tc>
        <w:tc>
          <w:tcPr>
            <w:tcW w:w="258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eastAsia="zh-CN"/>
              </w:rPr>
              <w:t>微生物、理化、毒理指标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无</w:t>
            </w:r>
          </w:p>
        </w:tc>
        <w:tc>
          <w:tcPr>
            <w:tcW w:w="2662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szCs w:val="21"/>
              </w:rPr>
            </w:pPr>
          </w:p>
        </w:tc>
        <w:tc>
          <w:tcPr>
            <w:tcW w:w="1565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39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3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eastAsia="宋体"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eastAsia"/>
                <w:color w:val="auto"/>
                <w:szCs w:val="21"/>
                <w:highlight w:val="none"/>
                <w:lang w:eastAsia="zh-CN"/>
              </w:rPr>
              <w:t>长丰镇山架村</w:t>
            </w:r>
          </w:p>
        </w:tc>
        <w:tc>
          <w:tcPr>
            <w:tcW w:w="1636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eastAsia="宋体"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eastAsia"/>
                <w:color w:val="auto"/>
                <w:szCs w:val="21"/>
                <w:highlight w:val="none"/>
                <w:lang w:eastAsia="zh-CN"/>
              </w:rPr>
              <w:t>长丰镇山架供水工程</w:t>
            </w:r>
          </w:p>
        </w:tc>
        <w:tc>
          <w:tcPr>
            <w:tcW w:w="1274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default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2022.3.22</w:t>
            </w:r>
          </w:p>
        </w:tc>
        <w:tc>
          <w:tcPr>
            <w:tcW w:w="2580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微生物、理化、毒理指标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无</w:t>
            </w:r>
          </w:p>
        </w:tc>
        <w:tc>
          <w:tcPr>
            <w:tcW w:w="2662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szCs w:val="21"/>
              </w:rPr>
            </w:pPr>
          </w:p>
        </w:tc>
        <w:tc>
          <w:tcPr>
            <w:tcW w:w="1565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  <w:jc w:val="center"/>
        </w:trPr>
        <w:tc>
          <w:tcPr>
            <w:tcW w:w="539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4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color w:val="auto"/>
                <w:szCs w:val="21"/>
                <w:lang w:eastAsia="zh-CN"/>
              </w:rPr>
            </w:pPr>
            <w:r>
              <w:rPr>
                <w:rFonts w:hint="eastAsia"/>
                <w:color w:val="auto"/>
                <w:szCs w:val="21"/>
                <w:lang w:eastAsia="zh-CN"/>
              </w:rPr>
              <w:t>三更罗镇新中居新中水厂</w:t>
            </w:r>
          </w:p>
        </w:tc>
        <w:tc>
          <w:tcPr>
            <w:tcW w:w="1636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color w:val="auto"/>
                <w:szCs w:val="21"/>
                <w:lang w:eastAsia="zh-CN"/>
              </w:rPr>
            </w:pPr>
            <w:r>
              <w:rPr>
                <w:rFonts w:hint="eastAsia"/>
                <w:color w:val="auto"/>
                <w:szCs w:val="21"/>
                <w:lang w:eastAsia="zh-CN"/>
              </w:rPr>
              <w:t>新中水厂</w:t>
            </w:r>
          </w:p>
        </w:tc>
        <w:tc>
          <w:tcPr>
            <w:tcW w:w="1274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default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2022.3.22</w:t>
            </w:r>
          </w:p>
        </w:tc>
        <w:tc>
          <w:tcPr>
            <w:tcW w:w="2580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微生物、理化、毒理指标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无</w:t>
            </w:r>
          </w:p>
        </w:tc>
        <w:tc>
          <w:tcPr>
            <w:tcW w:w="2662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szCs w:val="21"/>
              </w:rPr>
            </w:pPr>
          </w:p>
        </w:tc>
        <w:tc>
          <w:tcPr>
            <w:tcW w:w="1565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39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5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/>
                <w:color w:val="auto"/>
                <w:szCs w:val="21"/>
                <w:lang w:eastAsia="zh-CN"/>
              </w:rPr>
            </w:pPr>
            <w:r>
              <w:rPr>
                <w:rFonts w:hint="eastAsia"/>
                <w:color w:val="auto"/>
                <w:szCs w:val="21"/>
                <w:lang w:eastAsia="zh-CN"/>
              </w:rPr>
              <w:t>和乐镇港北盐墩村</w:t>
            </w:r>
          </w:p>
        </w:tc>
        <w:tc>
          <w:tcPr>
            <w:tcW w:w="1636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color w:val="auto"/>
                <w:szCs w:val="21"/>
                <w:lang w:eastAsia="zh-CN"/>
              </w:rPr>
            </w:pPr>
            <w:r>
              <w:rPr>
                <w:rFonts w:hint="eastAsia"/>
                <w:color w:val="auto"/>
                <w:szCs w:val="21"/>
                <w:lang w:eastAsia="zh-CN"/>
              </w:rPr>
              <w:t>和乐镇盐墩供水工程</w:t>
            </w:r>
          </w:p>
        </w:tc>
        <w:tc>
          <w:tcPr>
            <w:tcW w:w="1274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default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2022.3.24</w:t>
            </w:r>
          </w:p>
        </w:tc>
        <w:tc>
          <w:tcPr>
            <w:tcW w:w="2580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微生物、理化、毒理指标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无</w:t>
            </w:r>
          </w:p>
        </w:tc>
        <w:tc>
          <w:tcPr>
            <w:tcW w:w="2662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szCs w:val="21"/>
              </w:rPr>
            </w:pPr>
          </w:p>
        </w:tc>
        <w:tc>
          <w:tcPr>
            <w:tcW w:w="1565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39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6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/>
                <w:color w:val="auto"/>
                <w:szCs w:val="21"/>
                <w:lang w:eastAsia="zh-CN"/>
              </w:rPr>
            </w:pPr>
            <w:r>
              <w:rPr>
                <w:rFonts w:hint="eastAsia"/>
                <w:color w:val="auto"/>
                <w:szCs w:val="21"/>
                <w:lang w:eastAsia="zh-CN"/>
              </w:rPr>
              <w:t>礼纪镇政府</w:t>
            </w:r>
          </w:p>
        </w:tc>
        <w:tc>
          <w:tcPr>
            <w:tcW w:w="1636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color w:val="auto"/>
                <w:szCs w:val="21"/>
                <w:lang w:eastAsia="zh-CN"/>
              </w:rPr>
            </w:pPr>
            <w:r>
              <w:rPr>
                <w:rFonts w:hint="eastAsia"/>
                <w:color w:val="auto"/>
                <w:szCs w:val="21"/>
                <w:lang w:eastAsia="zh-CN"/>
              </w:rPr>
              <w:t>礼纪镇政府供水工程</w:t>
            </w:r>
          </w:p>
        </w:tc>
        <w:tc>
          <w:tcPr>
            <w:tcW w:w="1274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default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2022.3.22</w:t>
            </w:r>
          </w:p>
        </w:tc>
        <w:tc>
          <w:tcPr>
            <w:tcW w:w="2580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微生物、理化、毒理指标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无</w:t>
            </w:r>
          </w:p>
        </w:tc>
        <w:tc>
          <w:tcPr>
            <w:tcW w:w="2662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default" w:eastAsia="宋体"/>
                <w:szCs w:val="21"/>
                <w:lang w:val="en-US" w:eastAsia="zh-CN"/>
              </w:rPr>
            </w:pPr>
          </w:p>
        </w:tc>
        <w:tc>
          <w:tcPr>
            <w:tcW w:w="1565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39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7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color w:val="auto"/>
                <w:szCs w:val="21"/>
                <w:lang w:eastAsia="zh-CN"/>
              </w:rPr>
            </w:pPr>
            <w:r>
              <w:rPr>
                <w:rFonts w:hint="eastAsia"/>
                <w:color w:val="auto"/>
                <w:szCs w:val="21"/>
                <w:lang w:eastAsia="zh-CN"/>
              </w:rPr>
              <w:t>东澳镇东澳中学职工宿舍</w:t>
            </w:r>
          </w:p>
        </w:tc>
        <w:tc>
          <w:tcPr>
            <w:tcW w:w="1636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color w:val="auto"/>
                <w:szCs w:val="21"/>
                <w:lang w:eastAsia="zh-CN"/>
              </w:rPr>
            </w:pPr>
            <w:r>
              <w:rPr>
                <w:rFonts w:hint="eastAsia"/>
                <w:color w:val="auto"/>
                <w:szCs w:val="21"/>
                <w:lang w:eastAsia="zh-CN"/>
              </w:rPr>
              <w:t>东澳中学</w:t>
            </w:r>
          </w:p>
        </w:tc>
        <w:tc>
          <w:tcPr>
            <w:tcW w:w="1274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default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2022.3.24</w:t>
            </w:r>
          </w:p>
        </w:tc>
        <w:tc>
          <w:tcPr>
            <w:tcW w:w="2580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微生物、理化、毒理指标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无</w:t>
            </w:r>
          </w:p>
        </w:tc>
        <w:tc>
          <w:tcPr>
            <w:tcW w:w="2662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szCs w:val="21"/>
              </w:rPr>
            </w:pPr>
          </w:p>
        </w:tc>
        <w:tc>
          <w:tcPr>
            <w:tcW w:w="1565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合格</w:t>
            </w:r>
          </w:p>
        </w:tc>
      </w:tr>
    </w:tbl>
    <w:p>
      <w:pPr>
        <w:spacing w:line="580" w:lineRule="exact"/>
        <w:rPr>
          <w:rFonts w:eastAsia="仿宋_GB2312"/>
          <w:sz w:val="24"/>
          <w:szCs w:val="32"/>
        </w:rPr>
      </w:pPr>
      <w:r>
        <w:rPr>
          <w:rFonts w:eastAsia="仿宋_GB2312"/>
          <w:sz w:val="24"/>
          <w:szCs w:val="32"/>
        </w:rPr>
        <w:t>注：（1）</w:t>
      </w:r>
      <w:r>
        <w:rPr>
          <w:rFonts w:hint="eastAsia" w:eastAsia="仿宋_GB2312"/>
          <w:sz w:val="24"/>
          <w:szCs w:val="32"/>
        </w:rPr>
        <w:t>监测数据来源：</w:t>
      </w:r>
      <w:r>
        <w:rPr>
          <w:rFonts w:hint="eastAsia" w:eastAsia="仿宋_GB2312"/>
          <w:sz w:val="24"/>
          <w:szCs w:val="32"/>
          <w:u w:val="single"/>
        </w:rPr>
        <w:t xml:space="preserve">       </w:t>
      </w:r>
      <w:r>
        <w:rPr>
          <w:rFonts w:hint="eastAsia" w:eastAsia="仿宋_GB2312"/>
          <w:sz w:val="24"/>
          <w:szCs w:val="32"/>
          <w:u w:val="single"/>
          <w:lang w:eastAsia="zh-CN"/>
        </w:rPr>
        <w:t>万宁市疾病预防控制中心</w:t>
      </w:r>
      <w:r>
        <w:rPr>
          <w:rFonts w:hint="eastAsia" w:eastAsia="仿宋_GB2312"/>
          <w:sz w:val="24"/>
          <w:szCs w:val="32"/>
          <w:u w:val="single"/>
          <w:lang w:val="en-US" w:eastAsia="zh-CN"/>
        </w:rPr>
        <w:t xml:space="preserve">    </w:t>
      </w:r>
      <w:r>
        <w:rPr>
          <w:rFonts w:hint="eastAsia" w:eastAsia="仿宋_GB2312"/>
          <w:sz w:val="24"/>
          <w:szCs w:val="32"/>
          <w:u w:val="single"/>
        </w:rPr>
        <w:t xml:space="preserve">  </w:t>
      </w:r>
    </w:p>
    <w:p>
      <w:pPr>
        <w:spacing w:line="580" w:lineRule="exact"/>
      </w:pPr>
      <w:r>
        <w:rPr>
          <w:rFonts w:hint="eastAsia" w:eastAsia="仿宋_GB2312"/>
          <w:sz w:val="24"/>
          <w:szCs w:val="32"/>
        </w:rPr>
        <w:t>（2）</w:t>
      </w:r>
      <w:r>
        <w:rPr>
          <w:rFonts w:eastAsia="仿宋_GB2312"/>
          <w:sz w:val="24"/>
          <w:szCs w:val="32"/>
        </w:rPr>
        <w:t>水</w:t>
      </w:r>
      <w:r>
        <w:rPr>
          <w:rFonts w:hint="eastAsia" w:eastAsia="仿宋_GB2312"/>
          <w:sz w:val="24"/>
          <w:szCs w:val="32"/>
        </w:rPr>
        <w:t>质检测按</w:t>
      </w:r>
      <w:r>
        <w:rPr>
          <w:rFonts w:eastAsia="仿宋_GB2312"/>
          <w:sz w:val="24"/>
          <w:szCs w:val="32"/>
        </w:rPr>
        <w:t>《生活饮用水标准检验方法》（GB/T</w:t>
      </w:r>
      <w:r>
        <w:rPr>
          <w:rFonts w:hint="eastAsia" w:eastAsia="仿宋_GB2312"/>
          <w:sz w:val="24"/>
          <w:szCs w:val="32"/>
        </w:rPr>
        <w:t xml:space="preserve"> </w:t>
      </w:r>
      <w:r>
        <w:rPr>
          <w:rFonts w:eastAsia="仿宋_GB2312"/>
          <w:sz w:val="24"/>
          <w:szCs w:val="32"/>
        </w:rPr>
        <w:t>5750-2006）</w:t>
      </w:r>
      <w:r>
        <w:rPr>
          <w:rFonts w:hint="eastAsia" w:eastAsia="仿宋_GB2312"/>
          <w:sz w:val="24"/>
          <w:szCs w:val="32"/>
        </w:rPr>
        <w:t>执</w:t>
      </w:r>
      <w:r>
        <w:rPr>
          <w:rFonts w:eastAsia="仿宋_GB2312"/>
          <w:sz w:val="24"/>
          <w:szCs w:val="32"/>
        </w:rPr>
        <w:t>行。</w:t>
      </w:r>
      <w:r>
        <w:rPr>
          <w:rFonts w:ascii="Times New Roman" w:hAnsi="Times New Roman" w:eastAsia="仿宋_GB2312" w:cs="Times New Roman"/>
          <w:szCs w:val="32"/>
        </w:rPr>
        <w:t>（</w:t>
      </w:r>
      <w:r>
        <w:rPr>
          <w:rFonts w:hint="eastAsia" w:ascii="Times New Roman" w:hAnsi="Times New Roman" w:eastAsia="仿宋_GB2312" w:cs="Times New Roman"/>
          <w:szCs w:val="32"/>
        </w:rPr>
        <w:t>3</w:t>
      </w:r>
      <w:r>
        <w:rPr>
          <w:rFonts w:ascii="Times New Roman" w:hAnsi="Times New Roman" w:eastAsia="仿宋_GB2312" w:cs="Times New Roman"/>
          <w:szCs w:val="32"/>
        </w:rPr>
        <w:t>）以《生活饮用水卫生标准》（GB</w:t>
      </w:r>
      <w:r>
        <w:rPr>
          <w:rFonts w:hint="eastAsia" w:ascii="Times New Roman" w:hAnsi="Times New Roman" w:eastAsia="仿宋_GB2312" w:cs="Times New Roman"/>
          <w:szCs w:val="32"/>
        </w:rPr>
        <w:t xml:space="preserve"> </w:t>
      </w:r>
      <w:r>
        <w:rPr>
          <w:rFonts w:ascii="Times New Roman" w:hAnsi="Times New Roman" w:eastAsia="仿宋_GB2312" w:cs="Times New Roman"/>
          <w:szCs w:val="32"/>
        </w:rPr>
        <w:t>5749－2006）作为评价标准</w:t>
      </w:r>
      <w:r>
        <w:rPr>
          <w:rFonts w:hint="eastAsia" w:ascii="Times New Roman" w:hAnsi="Times New Roman" w:eastAsia="仿宋_GB2312" w:cs="Times New Roman"/>
          <w:szCs w:val="32"/>
        </w:rPr>
        <w:t>。</w:t>
      </w:r>
    </w:p>
    <w:p>
      <w:bookmarkStart w:id="0" w:name="_GoBack"/>
      <w:bookmarkEnd w:id="0"/>
    </w:p>
    <w:sectPr>
      <w:pgSz w:w="16838" w:h="11906" w:orient="landscape"/>
      <w:pgMar w:top="1474" w:right="1474" w:bottom="1474" w:left="1474" w:header="851" w:footer="1020" w:gutter="0"/>
      <w:cols w:space="72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767377"/>
    <w:rsid w:val="04007CD4"/>
    <w:rsid w:val="089C43D0"/>
    <w:rsid w:val="0A687BC9"/>
    <w:rsid w:val="130073EC"/>
    <w:rsid w:val="1F0A263C"/>
    <w:rsid w:val="26E349B8"/>
    <w:rsid w:val="2ECD6C74"/>
    <w:rsid w:val="303A6D24"/>
    <w:rsid w:val="30744ECD"/>
    <w:rsid w:val="364E71D5"/>
    <w:rsid w:val="38B84C6E"/>
    <w:rsid w:val="3CC447E7"/>
    <w:rsid w:val="419624EC"/>
    <w:rsid w:val="42F36125"/>
    <w:rsid w:val="4D57392C"/>
    <w:rsid w:val="6E741760"/>
    <w:rsid w:val="70767377"/>
    <w:rsid w:val="7C7F3BBC"/>
    <w:rsid w:val="7D8E2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Title"/>
    <w:basedOn w:val="1"/>
    <w:next w:val="1"/>
    <w:qFormat/>
    <w:uiPriority w:val="0"/>
    <w:pPr>
      <w:spacing w:before="240" w:beforeLines="0" w:after="60" w:afterLines="0"/>
      <w:jc w:val="center"/>
      <w:outlineLvl w:val="0"/>
    </w:pPr>
    <w:rPr>
      <w:rFonts w:ascii="Cambria" w:hAnsi="Cambria" w:cs="Times New Roman"/>
      <w:b/>
      <w:bCs/>
      <w:kern w:val="2"/>
      <w:sz w:val="32"/>
      <w:szCs w:val="32"/>
    </w:rPr>
  </w:style>
  <w:style w:type="character" w:styleId="6">
    <w:name w:val="page number"/>
    <w:basedOn w:val="5"/>
    <w:qFormat/>
    <w:uiPriority w:val="0"/>
  </w:style>
  <w:style w:type="paragraph" w:customStyle="1" w:styleId="7">
    <w:name w:val="Normal (Web)"/>
    <w:basedOn w:val="1"/>
    <w:qFormat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367</Words>
  <Characters>444</Characters>
  <Lines>0</Lines>
  <Paragraphs>0</Paragraphs>
  <TotalTime>11</TotalTime>
  <ScaleCrop>false</ScaleCrop>
  <LinksUpToDate>false</LinksUpToDate>
  <CharactersWithSpaces>468</CharactersWithSpaces>
  <Application>WPS Office_11.1.0.11566_F1E327BC-269C-435d-A152-05C5408002CA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2020-07-30T08:03:00Z</dcterms:created>
  <dc:creator>唐筱雯</dc:creator>
  <cp:lastModifiedBy>市卫生健康委员会收发员</cp:lastModifiedBy>
  <dcterms:modified xsi:type="dcterms:W3CDTF">2022-04-28T07:27:56Z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2052-11.1.0.11566</vt:lpwstr>
  </property>
  <property fmtid="{D5CDD505-2E9C-101B-9397-08002B2CF9AE}" pid="3" name="ICV">
    <vt:lpwstr>5D22247326FD443BB3ADCAB3B1E54212</vt:lpwstr>
  </property>
</Properties>
</file>